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17" w:rsidRDefault="008E6D17" w:rsidP="008E6D17">
      <w:pPr>
        <w:pageBreakBefore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A3422C">
        <w:rPr>
          <w:rFonts w:ascii="Times New Roman" w:hAnsi="Times New Roman"/>
          <w:b/>
          <w:bCs/>
          <w:sz w:val="28"/>
          <w:szCs w:val="28"/>
        </w:rPr>
        <w:t xml:space="preserve">ИВАНОВСКОГО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 ЮРЬЯНСКОГО РАЙОНА</w:t>
      </w:r>
      <w:r w:rsidR="00A342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8E6D17" w:rsidRDefault="008E6D17" w:rsidP="008E6D17">
      <w:pPr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E6D17" w:rsidRDefault="008E6D17" w:rsidP="008E6D17">
      <w:pPr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  <w:gridCol w:w="1771"/>
      </w:tblGrid>
      <w:tr w:rsidR="008E6D17" w:rsidRPr="00E32DAA" w:rsidTr="00E0445B">
        <w:tc>
          <w:tcPr>
            <w:tcW w:w="20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8E6D17" w:rsidRPr="004C43A4" w:rsidRDefault="00F77750" w:rsidP="00E04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3A4">
              <w:rPr>
                <w:rFonts w:ascii="Times New Roman" w:hAnsi="Times New Roman"/>
                <w:sz w:val="28"/>
                <w:szCs w:val="28"/>
              </w:rPr>
              <w:t>17.05.2022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6D17" w:rsidRPr="00622A52" w:rsidRDefault="008E6D17" w:rsidP="00E044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2A5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8E6D17" w:rsidRPr="00622A52" w:rsidRDefault="00A3422C" w:rsidP="00E04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9-П</w:t>
            </w:r>
          </w:p>
        </w:tc>
      </w:tr>
    </w:tbl>
    <w:p w:rsidR="008E6D17" w:rsidRDefault="00A3422C" w:rsidP="008E6D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Ивановщина</w:t>
      </w:r>
    </w:p>
    <w:p w:rsidR="008E6D17" w:rsidRDefault="008E6D17" w:rsidP="008E6D17">
      <w:pPr>
        <w:jc w:val="center"/>
        <w:rPr>
          <w:rFonts w:ascii="Times New Roman" w:hAnsi="Times New Roman"/>
          <w:sz w:val="28"/>
          <w:szCs w:val="28"/>
        </w:rPr>
      </w:pPr>
    </w:p>
    <w:p w:rsidR="005652BE" w:rsidRPr="005652BE" w:rsidRDefault="005652BE" w:rsidP="005652BE">
      <w:pPr>
        <w:jc w:val="center"/>
        <w:rPr>
          <w:rFonts w:ascii="Times New Roman" w:hAnsi="Times New Roman"/>
          <w:b/>
          <w:sz w:val="28"/>
          <w:szCs w:val="28"/>
        </w:rPr>
      </w:pPr>
      <w:r w:rsidRPr="005652BE">
        <w:rPr>
          <w:rFonts w:ascii="Times New Roman" w:hAnsi="Times New Roman"/>
          <w:b/>
          <w:sz w:val="28"/>
          <w:szCs w:val="28"/>
        </w:rPr>
        <w:t>О комиссии администрации</w:t>
      </w:r>
      <w:r w:rsidRPr="005652BE">
        <w:rPr>
          <w:rFonts w:ascii="Times New Roman" w:hAnsi="Times New Roman"/>
          <w:sz w:val="28"/>
          <w:szCs w:val="28"/>
        </w:rPr>
        <w:t xml:space="preserve"> </w:t>
      </w:r>
      <w:r w:rsidR="00A3422C">
        <w:rPr>
          <w:rFonts w:ascii="Times New Roman" w:hAnsi="Times New Roman"/>
          <w:b/>
          <w:sz w:val="28"/>
          <w:szCs w:val="28"/>
        </w:rPr>
        <w:t>Ивановского</w:t>
      </w:r>
      <w:r w:rsidRPr="005652B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5652BE">
        <w:rPr>
          <w:rFonts w:ascii="Times New Roman" w:hAnsi="Times New Roman"/>
          <w:sz w:val="28"/>
          <w:szCs w:val="28"/>
        </w:rPr>
        <w:t xml:space="preserve"> </w:t>
      </w:r>
      <w:r w:rsidRPr="005652BE"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</w:t>
      </w:r>
    </w:p>
    <w:p w:rsidR="005652BE" w:rsidRPr="005652BE" w:rsidRDefault="005652BE" w:rsidP="005652BE">
      <w:pPr>
        <w:jc w:val="center"/>
        <w:rPr>
          <w:rFonts w:ascii="Times New Roman" w:hAnsi="Times New Roman"/>
          <w:b/>
          <w:sz w:val="28"/>
          <w:szCs w:val="28"/>
        </w:rPr>
      </w:pPr>
      <w:r w:rsidRPr="005652BE">
        <w:rPr>
          <w:rFonts w:ascii="Times New Roman" w:hAnsi="Times New Roman"/>
          <w:b/>
          <w:sz w:val="28"/>
          <w:szCs w:val="28"/>
        </w:rPr>
        <w:t>муниципальных служащих и урегулированию конфликта интересов</w:t>
      </w:r>
    </w:p>
    <w:p w:rsidR="008E6D17" w:rsidRDefault="008E6D17" w:rsidP="005652B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52BE" w:rsidRDefault="005652BE" w:rsidP="005652BE">
      <w:pPr>
        <w:spacing w:before="48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B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25.12.2008 № 273-ФЗ </w:t>
      </w:r>
      <w:r w:rsidRPr="005652BE">
        <w:rPr>
          <w:rFonts w:ascii="Times New Roman" w:hAnsi="Times New Roman"/>
          <w:sz w:val="28"/>
          <w:szCs w:val="28"/>
        </w:rPr>
        <w:br/>
        <w:t xml:space="preserve">«О противодействии коррупции», </w:t>
      </w:r>
      <w:r w:rsidRPr="005652BE">
        <w:rPr>
          <w:rFonts w:ascii="Times New Roman" w:eastAsiaTheme="minorHAnsi" w:hAnsi="Times New Roman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5652BE">
        <w:rPr>
          <w:rFonts w:ascii="Times New Roman" w:hAnsi="Times New Roman"/>
          <w:sz w:val="28"/>
          <w:szCs w:val="28"/>
        </w:rPr>
        <w:t xml:space="preserve">, </w:t>
      </w:r>
      <w:r w:rsidRPr="005652BE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Pr="005652BE">
        <w:rPr>
          <w:rFonts w:ascii="Times New Roman" w:eastAsiaTheme="minorHAnsi" w:hAnsi="Times New Roman"/>
          <w:iCs/>
          <w:sz w:val="28"/>
          <w:szCs w:val="28"/>
          <w:lang w:eastAsia="en-US"/>
        </w:rPr>
        <w:br/>
        <w:t xml:space="preserve">к служебному поведению федеральных государственных служащих </w:t>
      </w:r>
      <w:r w:rsidRPr="005652BE">
        <w:rPr>
          <w:rFonts w:ascii="Times New Roman" w:eastAsiaTheme="minorHAnsi" w:hAnsi="Times New Roman"/>
          <w:iCs/>
          <w:sz w:val="28"/>
          <w:szCs w:val="28"/>
          <w:lang w:eastAsia="en-US"/>
        </w:rPr>
        <w:br/>
        <w:t>и урегулированию конфликта интересов»</w:t>
      </w:r>
      <w:r w:rsidRPr="005652BE">
        <w:rPr>
          <w:rFonts w:ascii="Times New Roman" w:hAnsi="Times New Roman"/>
          <w:sz w:val="28"/>
          <w:szCs w:val="28"/>
        </w:rPr>
        <w:t xml:space="preserve"> администрация</w:t>
      </w:r>
      <w:r w:rsidRPr="005652B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3422C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52BE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5652BE" w:rsidRPr="005652BE" w:rsidRDefault="005652BE" w:rsidP="005652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BE">
        <w:rPr>
          <w:rFonts w:ascii="Times New Roman" w:hAnsi="Times New Roman"/>
          <w:sz w:val="28"/>
          <w:szCs w:val="28"/>
        </w:rPr>
        <w:t>1. Создать комиссию администра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="00A3422C">
        <w:rPr>
          <w:rFonts w:ascii="Times New Roman" w:hAnsi="Times New Roman"/>
          <w:sz w:val="28"/>
          <w:szCs w:val="28"/>
        </w:rPr>
        <w:t xml:space="preserve">Ивановского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652BE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</w:r>
    </w:p>
    <w:p w:rsidR="005652BE" w:rsidRDefault="005652BE" w:rsidP="005652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2BE">
        <w:rPr>
          <w:rFonts w:ascii="Times New Roman" w:hAnsi="Times New Roman"/>
          <w:sz w:val="28"/>
          <w:szCs w:val="28"/>
        </w:rPr>
        <w:t>2. Утвердить Положение о комиссии 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A3422C">
        <w:rPr>
          <w:rFonts w:ascii="Times New Roman" w:hAnsi="Times New Roman"/>
          <w:sz w:val="28"/>
          <w:szCs w:val="28"/>
        </w:rPr>
        <w:t xml:space="preserve">Ивановского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652BE">
        <w:rPr>
          <w:rFonts w:ascii="Times New Roman" w:hAnsi="Times New Roman"/>
          <w:sz w:val="28"/>
          <w:szCs w:val="28"/>
        </w:rPr>
        <w:t>по со</w:t>
      </w:r>
      <w:r>
        <w:rPr>
          <w:rFonts w:ascii="Times New Roman" w:hAnsi="Times New Roman"/>
          <w:sz w:val="28"/>
          <w:szCs w:val="28"/>
        </w:rPr>
        <w:t xml:space="preserve">блюдению требований к служебному поведению </w:t>
      </w:r>
      <w:r w:rsidRPr="005652BE">
        <w:rPr>
          <w:rFonts w:ascii="Times New Roman" w:hAnsi="Times New Roman"/>
          <w:sz w:val="28"/>
          <w:szCs w:val="28"/>
        </w:rPr>
        <w:t>муниципальных служащих и урегулированию конфликта интересов согласно приложению № 2.</w:t>
      </w:r>
    </w:p>
    <w:p w:rsidR="00E52F9B" w:rsidRDefault="00E52F9B" w:rsidP="00E52F9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Считать утратившими силу:</w:t>
      </w:r>
    </w:p>
    <w:p w:rsidR="00A3422C" w:rsidRDefault="00B35537" w:rsidP="00B35537">
      <w:pPr>
        <w:spacing w:line="360" w:lineRule="auto"/>
        <w:jc w:val="both"/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3422C">
        <w:rPr>
          <w:rFonts w:ascii="Times New Roman" w:hAnsi="Times New Roman"/>
          <w:sz w:val="28"/>
          <w:szCs w:val="28"/>
        </w:rPr>
        <w:t xml:space="preserve">3.1. </w:t>
      </w:r>
      <w:r w:rsidR="00E52F9B">
        <w:rPr>
          <w:rFonts w:ascii="Times New Roman" w:hAnsi="Times New Roman"/>
          <w:sz w:val="28"/>
          <w:szCs w:val="28"/>
        </w:rPr>
        <w:t xml:space="preserve"> </w:t>
      </w:r>
      <w:r w:rsidR="00A3422C">
        <w:rPr>
          <w:rFonts w:ascii="Times New Roman" w:hAnsi="Times New Roman"/>
          <w:kern w:val="1"/>
          <w:sz w:val="28"/>
          <w:szCs w:val="28"/>
        </w:rPr>
        <w:t>П</w:t>
      </w:r>
      <w:r w:rsidR="00F77750" w:rsidRPr="00F77750">
        <w:rPr>
          <w:rFonts w:ascii="Times New Roman" w:hAnsi="Times New Roman"/>
          <w:kern w:val="1"/>
          <w:sz w:val="28"/>
          <w:szCs w:val="28"/>
        </w:rPr>
        <w:t xml:space="preserve">остановление администрации </w:t>
      </w:r>
      <w:r w:rsidR="00A3422C">
        <w:rPr>
          <w:rFonts w:ascii="Times New Roman" w:hAnsi="Times New Roman"/>
          <w:kern w:val="1"/>
          <w:sz w:val="28"/>
          <w:szCs w:val="28"/>
        </w:rPr>
        <w:t>Ивановского</w:t>
      </w:r>
      <w:r w:rsidR="00F77750" w:rsidRPr="00F77750">
        <w:rPr>
          <w:rFonts w:ascii="Times New Roman" w:hAnsi="Times New Roman"/>
          <w:kern w:val="1"/>
          <w:sz w:val="28"/>
          <w:szCs w:val="28"/>
        </w:rPr>
        <w:t xml:space="preserve"> сельского поселения от </w:t>
      </w:r>
      <w:r w:rsidR="00A3422C">
        <w:rPr>
          <w:rFonts w:ascii="Times New Roman" w:hAnsi="Times New Roman"/>
          <w:kern w:val="1"/>
          <w:sz w:val="28"/>
          <w:szCs w:val="28"/>
        </w:rPr>
        <w:t>27.07.2015 года  № 37-П</w:t>
      </w:r>
      <w:r w:rsidR="00F77750" w:rsidRPr="00F77750">
        <w:rPr>
          <w:rFonts w:ascii="Times New Roman" w:hAnsi="Times New Roman"/>
          <w:kern w:val="1"/>
          <w:sz w:val="28"/>
          <w:szCs w:val="28"/>
        </w:rPr>
        <w:t xml:space="preserve"> «</w:t>
      </w:r>
      <w:r w:rsidR="00F77750" w:rsidRPr="00F77750">
        <w:rPr>
          <w:rFonts w:ascii="Times New Roman" w:hAnsi="Times New Roman"/>
          <w:bCs/>
          <w:kern w:val="1"/>
          <w:sz w:val="28"/>
          <w:szCs w:val="28"/>
        </w:rPr>
        <w:t xml:space="preserve">О Комиссии по соблюдению требований к служебному поведению муниципальных служащих муниципального образования </w:t>
      </w:r>
      <w:r w:rsidR="00A3422C">
        <w:rPr>
          <w:rFonts w:ascii="Times New Roman" w:hAnsi="Times New Roman"/>
          <w:bCs/>
          <w:kern w:val="1"/>
          <w:sz w:val="28"/>
          <w:szCs w:val="28"/>
        </w:rPr>
        <w:t xml:space="preserve">Ивановского </w:t>
      </w:r>
      <w:r w:rsidR="00F77750" w:rsidRPr="00F77750">
        <w:rPr>
          <w:rFonts w:ascii="Times New Roman" w:hAnsi="Times New Roman"/>
          <w:bCs/>
          <w:kern w:val="1"/>
          <w:sz w:val="28"/>
          <w:szCs w:val="28"/>
        </w:rPr>
        <w:t>сельское поселение и урегулированию конфликта интересов»</w:t>
      </w:r>
      <w:r w:rsidR="00F77750" w:rsidRPr="00F77750">
        <w:rPr>
          <w:rFonts w:ascii="Times New Roman" w:hAnsi="Times New Roman"/>
          <w:b/>
          <w:bCs/>
          <w:kern w:val="1"/>
          <w:sz w:val="28"/>
          <w:szCs w:val="28"/>
        </w:rPr>
        <w:t xml:space="preserve"> </w:t>
      </w:r>
    </w:p>
    <w:p w:rsidR="00F77750" w:rsidRPr="00F77750" w:rsidRDefault="00A3422C" w:rsidP="00F77750">
      <w:pPr>
        <w:spacing w:line="360" w:lineRule="auto"/>
        <w:ind w:firstLine="709"/>
        <w:jc w:val="both"/>
        <w:rPr>
          <w:kern w:val="1"/>
        </w:rPr>
      </w:pPr>
      <w:r w:rsidRPr="00A3422C">
        <w:rPr>
          <w:rFonts w:ascii="Times New Roman" w:hAnsi="Times New Roman"/>
          <w:bCs/>
          <w:kern w:val="1"/>
          <w:sz w:val="28"/>
          <w:szCs w:val="28"/>
        </w:rPr>
        <w:lastRenderedPageBreak/>
        <w:t>3.2.</w:t>
      </w:r>
      <w:r w:rsidR="00F77750" w:rsidRPr="00F77750">
        <w:rPr>
          <w:rFonts w:ascii="Times New Roman" w:hAnsi="Times New Roman"/>
          <w:b/>
          <w:bCs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ab/>
        <w:t xml:space="preserve"> П</w:t>
      </w:r>
      <w:r w:rsidR="00F77750" w:rsidRPr="00F77750">
        <w:rPr>
          <w:rFonts w:ascii="Times New Roman" w:hAnsi="Times New Roman"/>
          <w:kern w:val="1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kern w:val="1"/>
          <w:sz w:val="28"/>
          <w:szCs w:val="28"/>
        </w:rPr>
        <w:t>Ивановского</w:t>
      </w:r>
      <w:r w:rsidR="00F77750" w:rsidRPr="00F77750">
        <w:rPr>
          <w:rFonts w:ascii="Times New Roman" w:hAnsi="Times New Roman"/>
          <w:kern w:val="1"/>
          <w:sz w:val="28"/>
          <w:szCs w:val="28"/>
        </w:rPr>
        <w:t xml:space="preserve"> сельского поселения от </w:t>
      </w:r>
      <w:r w:rsidR="00F77750" w:rsidRPr="00F77750">
        <w:rPr>
          <w:b/>
          <w:kern w:val="1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02.02.2018   № 13-П</w:t>
      </w:r>
      <w:r w:rsidR="00F77750" w:rsidRPr="00F77750">
        <w:rPr>
          <w:rFonts w:ascii="Times New Roman" w:hAnsi="Times New Roman"/>
          <w:kern w:val="1"/>
          <w:sz w:val="28"/>
          <w:szCs w:val="28"/>
        </w:rPr>
        <w:t xml:space="preserve"> </w:t>
      </w:r>
      <w:r w:rsidR="00F77750" w:rsidRPr="00F77750">
        <w:rPr>
          <w:kern w:val="1"/>
        </w:rPr>
        <w:t xml:space="preserve"> </w:t>
      </w:r>
      <w:r w:rsidR="00F77750" w:rsidRPr="00F77750">
        <w:rPr>
          <w:rFonts w:ascii="Times New Roman" w:hAnsi="Times New Roman"/>
          <w:kern w:val="1"/>
          <w:sz w:val="28"/>
          <w:szCs w:val="28"/>
        </w:rPr>
        <w:t>«</w:t>
      </w:r>
      <w:r>
        <w:rPr>
          <w:rFonts w:ascii="Times New Roman" w:hAnsi="Times New Roman"/>
          <w:bCs/>
          <w:kern w:val="1"/>
          <w:sz w:val="28"/>
          <w:szCs w:val="28"/>
        </w:rPr>
        <w:t>О внесении изменений в п</w:t>
      </w:r>
      <w:r w:rsidR="00F77750" w:rsidRPr="00F77750">
        <w:rPr>
          <w:rFonts w:ascii="Times New Roman" w:hAnsi="Times New Roman"/>
          <w:bCs/>
          <w:kern w:val="1"/>
          <w:sz w:val="28"/>
          <w:szCs w:val="28"/>
        </w:rPr>
        <w:t xml:space="preserve">остановление </w:t>
      </w:r>
      <w:r>
        <w:rPr>
          <w:rFonts w:ascii="Times New Roman" w:hAnsi="Times New Roman"/>
          <w:bCs/>
          <w:kern w:val="1"/>
          <w:sz w:val="28"/>
          <w:szCs w:val="28"/>
        </w:rPr>
        <w:t>администрации Ивановского сельского поселения от 22.07.2015 года № 37-П</w:t>
      </w:r>
      <w:r w:rsidR="00F77750" w:rsidRPr="00F77750">
        <w:rPr>
          <w:rFonts w:ascii="Times New Roman" w:hAnsi="Times New Roman"/>
          <w:bCs/>
          <w:kern w:val="1"/>
          <w:sz w:val="28"/>
          <w:szCs w:val="28"/>
        </w:rPr>
        <w:t>»</w:t>
      </w:r>
    </w:p>
    <w:p w:rsidR="00A3422C" w:rsidRDefault="00F77750" w:rsidP="00A3422C">
      <w:pPr>
        <w:spacing w:line="36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F77750">
        <w:rPr>
          <w:rFonts w:ascii="Times New Roman" w:hAnsi="Times New Roman"/>
          <w:kern w:val="1"/>
          <w:sz w:val="28"/>
          <w:szCs w:val="28"/>
        </w:rPr>
        <w:tab/>
      </w:r>
      <w:r w:rsidR="00A3422C">
        <w:rPr>
          <w:rFonts w:ascii="Times New Roman" w:hAnsi="Times New Roman"/>
          <w:kern w:val="1"/>
          <w:sz w:val="28"/>
          <w:szCs w:val="28"/>
        </w:rPr>
        <w:t xml:space="preserve">3.3. </w:t>
      </w:r>
      <w:r w:rsidRPr="00F77750">
        <w:rPr>
          <w:rFonts w:ascii="Times New Roman" w:hAnsi="Times New Roman"/>
          <w:kern w:val="1"/>
          <w:sz w:val="28"/>
          <w:szCs w:val="28"/>
        </w:rPr>
        <w:t xml:space="preserve"> </w:t>
      </w:r>
      <w:r w:rsidR="00A3422C" w:rsidRPr="00A3422C">
        <w:rPr>
          <w:rFonts w:ascii="Times New Roman" w:hAnsi="Times New Roman"/>
          <w:kern w:val="1"/>
          <w:sz w:val="28"/>
          <w:szCs w:val="28"/>
        </w:rPr>
        <w:t>Постановление администрации Иванов</w:t>
      </w:r>
      <w:r w:rsidR="00A3422C">
        <w:rPr>
          <w:rFonts w:ascii="Times New Roman" w:hAnsi="Times New Roman"/>
          <w:kern w:val="1"/>
          <w:sz w:val="28"/>
          <w:szCs w:val="28"/>
        </w:rPr>
        <w:t>ского сельского поселения от  01.10.2018   № 73</w:t>
      </w:r>
      <w:r w:rsidR="00A3422C" w:rsidRPr="00A3422C">
        <w:rPr>
          <w:rFonts w:ascii="Times New Roman" w:hAnsi="Times New Roman"/>
          <w:kern w:val="1"/>
          <w:sz w:val="28"/>
          <w:szCs w:val="28"/>
        </w:rPr>
        <w:t>-П  «О внесении изменений в постановление администрации Ивановского сельского поселения от 22.07.2015 года № 37-П»</w:t>
      </w:r>
      <w:r w:rsidRPr="00F77750">
        <w:rPr>
          <w:rFonts w:ascii="Times New Roman" w:hAnsi="Times New Roman"/>
          <w:kern w:val="1"/>
          <w:sz w:val="28"/>
          <w:szCs w:val="28"/>
        </w:rPr>
        <w:tab/>
      </w:r>
      <w:r w:rsidR="00A3422C">
        <w:rPr>
          <w:rFonts w:ascii="Times New Roman" w:hAnsi="Times New Roman"/>
          <w:kern w:val="1"/>
          <w:sz w:val="28"/>
          <w:szCs w:val="28"/>
        </w:rPr>
        <w:t xml:space="preserve">3.4. </w:t>
      </w:r>
      <w:r w:rsidR="00A3422C" w:rsidRPr="00A3422C">
        <w:t xml:space="preserve"> </w:t>
      </w:r>
      <w:r w:rsidR="00A3422C" w:rsidRPr="00A3422C">
        <w:rPr>
          <w:rFonts w:ascii="Times New Roman" w:hAnsi="Times New Roman"/>
          <w:kern w:val="1"/>
          <w:sz w:val="28"/>
          <w:szCs w:val="28"/>
        </w:rPr>
        <w:t xml:space="preserve">Постановление администрации Ивановского сельского поселения от  </w:t>
      </w:r>
      <w:r w:rsidR="00A3422C">
        <w:rPr>
          <w:rFonts w:ascii="Times New Roman" w:hAnsi="Times New Roman"/>
          <w:kern w:val="1"/>
          <w:sz w:val="28"/>
          <w:szCs w:val="28"/>
        </w:rPr>
        <w:t>01.04.2019 № 39</w:t>
      </w:r>
      <w:r w:rsidR="00A3422C" w:rsidRPr="00A3422C">
        <w:rPr>
          <w:rFonts w:ascii="Times New Roman" w:hAnsi="Times New Roman"/>
          <w:kern w:val="1"/>
          <w:sz w:val="28"/>
          <w:szCs w:val="28"/>
        </w:rPr>
        <w:t>-П  «О внесении изменений в постановление администрации Ивановского сельского поселения от 22.07.2015 года № 37-П»</w:t>
      </w:r>
      <w:r w:rsidR="00A3422C">
        <w:rPr>
          <w:rFonts w:ascii="Times New Roman" w:hAnsi="Times New Roman"/>
          <w:b/>
          <w:bCs/>
          <w:kern w:val="1"/>
          <w:sz w:val="28"/>
          <w:szCs w:val="28"/>
        </w:rPr>
        <w:t xml:space="preserve">         </w:t>
      </w:r>
      <w:r w:rsidR="00A3422C">
        <w:rPr>
          <w:rFonts w:ascii="Times New Roman" w:hAnsi="Times New Roman"/>
          <w:b/>
          <w:bCs/>
          <w:kern w:val="1"/>
          <w:sz w:val="28"/>
          <w:szCs w:val="28"/>
        </w:rPr>
        <w:tab/>
      </w:r>
      <w:r w:rsidR="00A3422C" w:rsidRPr="00A3422C">
        <w:rPr>
          <w:rFonts w:ascii="Times New Roman" w:hAnsi="Times New Roman"/>
          <w:bCs/>
          <w:kern w:val="1"/>
          <w:sz w:val="28"/>
          <w:szCs w:val="28"/>
        </w:rPr>
        <w:t>3.5.</w:t>
      </w:r>
      <w:r w:rsidR="00A3422C">
        <w:rPr>
          <w:rFonts w:ascii="Times New Roman" w:hAnsi="Times New Roman"/>
          <w:b/>
          <w:bCs/>
          <w:kern w:val="1"/>
          <w:sz w:val="28"/>
          <w:szCs w:val="28"/>
        </w:rPr>
        <w:t xml:space="preserve"> </w:t>
      </w:r>
      <w:r w:rsidRPr="00F77750">
        <w:rPr>
          <w:rFonts w:ascii="Times New Roman" w:hAnsi="Times New Roman"/>
          <w:b/>
          <w:bCs/>
          <w:kern w:val="1"/>
          <w:sz w:val="28"/>
          <w:szCs w:val="28"/>
        </w:rPr>
        <w:t xml:space="preserve"> </w:t>
      </w:r>
      <w:r w:rsidR="00A3422C" w:rsidRPr="00A3422C">
        <w:rPr>
          <w:rFonts w:ascii="Times New Roman" w:hAnsi="Times New Roman"/>
          <w:kern w:val="1"/>
          <w:sz w:val="28"/>
          <w:szCs w:val="28"/>
        </w:rPr>
        <w:t xml:space="preserve">Постановление администрации Ивановского сельского поселения от  </w:t>
      </w:r>
      <w:r w:rsidR="00A3422C">
        <w:rPr>
          <w:rFonts w:ascii="Times New Roman" w:hAnsi="Times New Roman"/>
          <w:kern w:val="1"/>
          <w:sz w:val="28"/>
          <w:szCs w:val="28"/>
        </w:rPr>
        <w:t>17.03.2020 № 15</w:t>
      </w:r>
      <w:r w:rsidR="00A3422C" w:rsidRPr="00A3422C">
        <w:rPr>
          <w:rFonts w:ascii="Times New Roman" w:hAnsi="Times New Roman"/>
          <w:kern w:val="1"/>
          <w:sz w:val="28"/>
          <w:szCs w:val="28"/>
        </w:rPr>
        <w:t xml:space="preserve">-П  «О внесении изменений в постановление администрации Ивановского сельского поселения от 22.07.2015 года № 37-П» </w:t>
      </w:r>
    </w:p>
    <w:p w:rsidR="00B35537" w:rsidRPr="00B35537" w:rsidRDefault="00B35537" w:rsidP="00B355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3.6.</w:t>
      </w:r>
      <w:r w:rsidR="00A3422C" w:rsidRPr="00A3422C">
        <w:rPr>
          <w:rFonts w:ascii="Times New Roman" w:hAnsi="Times New Roman"/>
          <w:kern w:val="1"/>
          <w:sz w:val="28"/>
          <w:szCs w:val="28"/>
        </w:rPr>
        <w:t xml:space="preserve"> </w:t>
      </w:r>
      <w:r w:rsidRPr="00B35537">
        <w:rPr>
          <w:rFonts w:ascii="Times New Roman" w:hAnsi="Times New Roman"/>
          <w:kern w:val="1"/>
          <w:sz w:val="28"/>
          <w:szCs w:val="28"/>
        </w:rPr>
        <w:t>Постановление администрации Иван</w:t>
      </w:r>
      <w:r>
        <w:rPr>
          <w:rFonts w:ascii="Times New Roman" w:hAnsi="Times New Roman"/>
          <w:kern w:val="1"/>
          <w:sz w:val="28"/>
          <w:szCs w:val="28"/>
        </w:rPr>
        <w:t>овского сельского поселения от 18.06.2021 № 10</w:t>
      </w:r>
      <w:r w:rsidRPr="00B35537">
        <w:rPr>
          <w:rFonts w:ascii="Times New Roman" w:hAnsi="Times New Roman"/>
          <w:kern w:val="1"/>
          <w:sz w:val="28"/>
          <w:szCs w:val="28"/>
        </w:rPr>
        <w:t xml:space="preserve">-П  «О внесении изменений в постановление администрации Ивановского сельского поселения от 22.07.2015 года № 37-П» </w:t>
      </w:r>
      <w:r w:rsidR="00A3422C" w:rsidRPr="00A3422C">
        <w:rPr>
          <w:rFonts w:ascii="Times New Roman" w:hAnsi="Times New Roman"/>
          <w:kern w:val="1"/>
          <w:sz w:val="28"/>
          <w:szCs w:val="28"/>
        </w:rPr>
        <w:t xml:space="preserve">  </w:t>
      </w:r>
      <w:r>
        <w:rPr>
          <w:rFonts w:ascii="Times New Roman" w:hAnsi="Times New Roman"/>
          <w:kern w:val="1"/>
          <w:sz w:val="28"/>
          <w:szCs w:val="28"/>
        </w:rPr>
        <w:t xml:space="preserve">          </w:t>
      </w:r>
      <w:r w:rsidRPr="00B3553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35537" w:rsidRDefault="00B35537" w:rsidP="00B3553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55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355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553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5537" w:rsidRPr="00B35537" w:rsidRDefault="00B35537" w:rsidP="00B35537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5.</w:t>
      </w:r>
      <w:r w:rsidRPr="00B3553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Настоящее постановление вступает в законную силу в соответствии с действующим законодательством.</w:t>
      </w:r>
    </w:p>
    <w:p w:rsidR="00B35537" w:rsidRDefault="00B35537" w:rsidP="00B35537">
      <w:pPr>
        <w:widowControl/>
        <w:suppressAutoHyphens w:val="0"/>
        <w:outlineLvl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35537" w:rsidRPr="00B35537" w:rsidRDefault="00B35537" w:rsidP="00B35537">
      <w:pPr>
        <w:widowControl/>
        <w:suppressAutoHyphens w:val="0"/>
        <w:outlineLvl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B35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Глава Ивановского сельского поселения    </w:t>
      </w:r>
    </w:p>
    <w:p w:rsidR="00B35537" w:rsidRPr="00B35537" w:rsidRDefault="00B35537" w:rsidP="00B35537">
      <w:pPr>
        <w:widowControl/>
        <w:suppressAutoHyphens w:val="0"/>
        <w:outlineLvl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B35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Юрьянского района Кировской области                                  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  </w:t>
      </w:r>
      <w:r w:rsidRPr="00B35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А.Б. Хамидулин                         </w:t>
      </w:r>
    </w:p>
    <w:p w:rsidR="00B35537" w:rsidRPr="00B35537" w:rsidRDefault="00B35537" w:rsidP="00B35537">
      <w:pPr>
        <w:widowControl/>
        <w:suppressAutoHyphens w:val="0"/>
        <w:outlineLvl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B35537">
        <w:rPr>
          <w:rFonts w:ascii="Times New Roman" w:eastAsia="Calibri" w:hAnsi="Times New Roman"/>
          <w:kern w:val="0"/>
          <w:sz w:val="28"/>
          <w:szCs w:val="28"/>
          <w:lang w:eastAsia="en-US"/>
        </w:rPr>
        <w:t>____________________________________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______________________________  </w:t>
      </w:r>
    </w:p>
    <w:p w:rsidR="00B35537" w:rsidRDefault="00B35537" w:rsidP="00B35537">
      <w:pPr>
        <w:widowControl/>
        <w:suppressAutoHyphens w:val="0"/>
        <w:outlineLvl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35537" w:rsidRPr="00B35537" w:rsidRDefault="00B35537" w:rsidP="00B35537">
      <w:pPr>
        <w:widowControl/>
        <w:suppressAutoHyphens w:val="0"/>
        <w:outlineLvl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B35537">
        <w:rPr>
          <w:rFonts w:ascii="Times New Roman" w:eastAsia="Calibri" w:hAnsi="Times New Roman"/>
          <w:kern w:val="0"/>
          <w:sz w:val="28"/>
          <w:szCs w:val="28"/>
          <w:lang w:eastAsia="en-US"/>
        </w:rPr>
        <w:t>ПОДГОТОВЛЕНО</w:t>
      </w:r>
    </w:p>
    <w:p w:rsidR="00B35537" w:rsidRPr="00B35537" w:rsidRDefault="00B35537" w:rsidP="00B35537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35537" w:rsidRPr="00B35537" w:rsidRDefault="00B35537" w:rsidP="00B35537">
      <w:pPr>
        <w:widowControl/>
        <w:suppressAutoHyphens w:val="0"/>
        <w:outlineLvl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B35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Зам. главы администрации  </w:t>
      </w:r>
    </w:p>
    <w:p w:rsidR="00B35537" w:rsidRPr="00B35537" w:rsidRDefault="00B35537" w:rsidP="00B35537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B35537">
        <w:rPr>
          <w:rFonts w:ascii="Times New Roman" w:eastAsia="Calibri" w:hAnsi="Times New Roman"/>
          <w:kern w:val="0"/>
          <w:sz w:val="28"/>
          <w:szCs w:val="28"/>
          <w:lang w:eastAsia="en-US"/>
        </w:rPr>
        <w:t>Ивановского сельского поселения                                                  Е. С. Сергеева</w:t>
      </w:r>
    </w:p>
    <w:p w:rsidR="00B35537" w:rsidRPr="00B35537" w:rsidRDefault="00B35537" w:rsidP="00B35537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35537" w:rsidRDefault="00B35537" w:rsidP="00B35537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35537" w:rsidRDefault="00B35537" w:rsidP="00B35537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35537" w:rsidRDefault="00B35537" w:rsidP="00B35537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35537" w:rsidRDefault="00B35537" w:rsidP="00B35537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35537" w:rsidRDefault="00B35537" w:rsidP="00B35537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35537" w:rsidRPr="00B35537" w:rsidRDefault="00B35537" w:rsidP="00B35537">
      <w:pPr>
        <w:widowControl/>
        <w:suppressAutoHyphens w:val="0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35537" w:rsidRPr="00B35537" w:rsidRDefault="00B35537" w:rsidP="00B35537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18"/>
          <w:szCs w:val="18"/>
          <w:lang w:eastAsia="en-US"/>
        </w:rPr>
      </w:pPr>
      <w:r w:rsidRPr="00B35537">
        <w:rPr>
          <w:rFonts w:ascii="Times New Roman" w:eastAsia="Calibri" w:hAnsi="Times New Roman"/>
          <w:kern w:val="0"/>
          <w:sz w:val="18"/>
          <w:szCs w:val="18"/>
          <w:lang w:eastAsia="en-US"/>
        </w:rPr>
        <w:t xml:space="preserve">Разослать : 1 экз. </w:t>
      </w:r>
      <w:proofErr w:type="gramStart"/>
      <w:r w:rsidRPr="00B35537">
        <w:rPr>
          <w:rFonts w:ascii="Times New Roman" w:eastAsia="Calibri" w:hAnsi="Times New Roman"/>
          <w:kern w:val="0"/>
          <w:sz w:val="18"/>
          <w:szCs w:val="18"/>
          <w:lang w:eastAsia="en-US"/>
        </w:rPr>
        <w:t>–а</w:t>
      </w:r>
      <w:proofErr w:type="gramEnd"/>
      <w:r w:rsidRPr="00B35537">
        <w:rPr>
          <w:rFonts w:ascii="Times New Roman" w:eastAsia="Calibri" w:hAnsi="Times New Roman"/>
          <w:kern w:val="0"/>
          <w:sz w:val="18"/>
          <w:szCs w:val="18"/>
          <w:lang w:eastAsia="en-US"/>
        </w:rPr>
        <w:t>дминистрация  с/п., 1 экз. -прокуратура, 1 экз. –архив</w:t>
      </w:r>
      <w:r w:rsidRPr="00B35537">
        <w:rPr>
          <w:rFonts w:ascii="Times New Roman" w:eastAsia="Times New Roman" w:hAnsi="Times New Roman"/>
          <w:kern w:val="0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kern w:val="0"/>
          <w:lang w:eastAsia="ru-RU"/>
        </w:rPr>
        <w:t xml:space="preserve">                              </w:t>
      </w:r>
    </w:p>
    <w:p w:rsidR="00E52F9B" w:rsidRDefault="00E52F9B" w:rsidP="00E52F9B">
      <w:pPr>
        <w:snapToGrid w:val="0"/>
        <w:spacing w:after="102"/>
        <w:ind w:left="3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A71F1F">
        <w:rPr>
          <w:rFonts w:ascii="Times New Roman" w:hAnsi="Times New Roman"/>
          <w:sz w:val="28"/>
          <w:szCs w:val="28"/>
        </w:rPr>
        <w:t>О</w:t>
      </w:r>
    </w:p>
    <w:p w:rsidR="00E52F9B" w:rsidRDefault="00E52F9B" w:rsidP="00E52F9B">
      <w:pPr>
        <w:ind w:left="3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3553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52F9B" w:rsidRDefault="00E52F9B" w:rsidP="00E52F9B">
      <w:pPr>
        <w:ind w:left="3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35537">
        <w:rPr>
          <w:rFonts w:ascii="Times New Roman" w:hAnsi="Times New Roman"/>
          <w:sz w:val="28"/>
          <w:szCs w:val="28"/>
        </w:rPr>
        <w:t xml:space="preserve">Ивановского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52F9B" w:rsidRDefault="00E52F9B" w:rsidP="00E52F9B">
      <w:pPr>
        <w:ind w:left="3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7EE0">
        <w:rPr>
          <w:rFonts w:ascii="Times New Roman" w:hAnsi="Times New Roman"/>
          <w:sz w:val="28"/>
          <w:szCs w:val="28"/>
        </w:rPr>
        <w:t xml:space="preserve">от </w:t>
      </w:r>
      <w:r w:rsidR="00537EE0">
        <w:rPr>
          <w:rFonts w:ascii="Times New Roman" w:hAnsi="Times New Roman"/>
          <w:sz w:val="28"/>
          <w:szCs w:val="28"/>
        </w:rPr>
        <w:t>17.05</w:t>
      </w:r>
      <w:r w:rsidRPr="00537EE0">
        <w:rPr>
          <w:rFonts w:ascii="Times New Roman" w:hAnsi="Times New Roman"/>
          <w:sz w:val="28"/>
          <w:szCs w:val="28"/>
        </w:rPr>
        <w:t xml:space="preserve">.2022 г. № </w:t>
      </w:r>
      <w:r w:rsidR="00B35537">
        <w:rPr>
          <w:rFonts w:ascii="Times New Roman" w:hAnsi="Times New Roman"/>
          <w:sz w:val="28"/>
          <w:szCs w:val="28"/>
        </w:rPr>
        <w:t>9-П</w:t>
      </w:r>
    </w:p>
    <w:p w:rsidR="00E52F9B" w:rsidRDefault="00E52F9B" w:rsidP="00E52F9B">
      <w:pPr>
        <w:spacing w:before="480"/>
        <w:jc w:val="center"/>
        <w:rPr>
          <w:b/>
          <w:sz w:val="28"/>
          <w:szCs w:val="28"/>
        </w:rPr>
      </w:pPr>
    </w:p>
    <w:p w:rsidR="00537EE0" w:rsidRDefault="00537EE0" w:rsidP="00537EE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37EE0" w:rsidRDefault="00537EE0" w:rsidP="00537EE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 Комиссии по соблюдению требований к служебному поведению муниципальных служащих муниципального образования </w:t>
      </w:r>
      <w:r w:rsidR="00B35537">
        <w:rPr>
          <w:rFonts w:ascii="Times New Roman" w:hAnsi="Times New Roman"/>
          <w:b/>
          <w:bCs/>
          <w:sz w:val="28"/>
          <w:szCs w:val="28"/>
        </w:rPr>
        <w:t>Ивановского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537EE0" w:rsidRDefault="00537EE0" w:rsidP="00537EE0">
      <w:pPr>
        <w:jc w:val="both"/>
        <w:rPr>
          <w:rFonts w:ascii="Times New Roman" w:hAnsi="Times New Roman"/>
        </w:rPr>
      </w:pP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органах местного самоуправления в соответствии с Федеральным законом от 25.12.2008 № 273-ФЗ «О противодействии коррупции».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 Основной задачей комиссии является содействие органам местного самоуправления: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</w:t>
      </w:r>
      <w:r w:rsidR="00D905AD">
        <w:rPr>
          <w:rFonts w:ascii="Times New Roman" w:hAnsi="Times New Roman"/>
          <w:sz w:val="24"/>
        </w:rPr>
        <w:t>25.12.2008 №</w:t>
      </w:r>
      <w:r>
        <w:rPr>
          <w:rFonts w:ascii="Times New Roman" w:hAnsi="Times New Roman"/>
          <w:sz w:val="24"/>
        </w:rPr>
        <w:t xml:space="preserve">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в осуществлении в органах местного самоуправления мер по предупреждению коррупции.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 </w:t>
      </w:r>
      <w:r w:rsidR="00B35537">
        <w:rPr>
          <w:rFonts w:ascii="Times New Roman" w:hAnsi="Times New Roman"/>
          <w:sz w:val="24"/>
        </w:rPr>
        <w:t>Ивановского</w:t>
      </w:r>
      <w:r>
        <w:rPr>
          <w:rFonts w:ascii="Times New Roman" w:hAnsi="Times New Roman"/>
          <w:sz w:val="24"/>
        </w:rPr>
        <w:t xml:space="preserve"> сельского поселения.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5. Комиссия образуется нормативным правовым актом администрации поселения. Указанным актом утверждаются состав комиссии и порядок ее работы.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6. В состав комиссии входят:</w:t>
      </w:r>
    </w:p>
    <w:p w:rsidR="000F500D" w:rsidRDefault="00537EE0" w:rsidP="000F500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органа местного самоуправления</w:t>
      </w:r>
      <w:r w:rsidR="000F500D">
        <w:rPr>
          <w:rFonts w:ascii="Times New Roman" w:hAnsi="Times New Roman"/>
          <w:sz w:val="24"/>
        </w:rPr>
        <w:t>;</w:t>
      </w:r>
    </w:p>
    <w:p w:rsidR="000F500D" w:rsidRDefault="000F500D" w:rsidP="000F500D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537EE0">
        <w:rPr>
          <w:rFonts w:ascii="Times New Roman" w:hAnsi="Times New Roman"/>
          <w:sz w:val="24"/>
        </w:rPr>
        <w:t xml:space="preserve">его заместитель (заместители), представители кадровой службы органа местного самоуправления, </w:t>
      </w:r>
    </w:p>
    <w:p w:rsidR="000F500D" w:rsidRDefault="00537EE0" w:rsidP="000F500D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ответственные</w:t>
      </w:r>
      <w:proofErr w:type="gramEnd"/>
      <w:r>
        <w:rPr>
          <w:rFonts w:ascii="Times New Roman" w:hAnsi="Times New Roman"/>
          <w:sz w:val="24"/>
        </w:rPr>
        <w:t xml:space="preserve"> за работу по профилактике коррупционных и иных </w:t>
      </w:r>
      <w:r w:rsidR="000F500D">
        <w:rPr>
          <w:rFonts w:ascii="Times New Roman" w:hAnsi="Times New Roman"/>
          <w:sz w:val="24"/>
        </w:rPr>
        <w:t>правонарушений;</w:t>
      </w:r>
    </w:p>
    <w:p w:rsidR="000F500D" w:rsidRDefault="00537EE0" w:rsidP="000F500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руководители структурных подразделений и отраслевых органов органа местного самоуправления</w:t>
      </w:r>
      <w:r w:rsidR="000F500D">
        <w:rPr>
          <w:rFonts w:ascii="Times New Roman" w:hAnsi="Times New Roman"/>
          <w:sz w:val="24"/>
        </w:rPr>
        <w:t>;</w:t>
      </w:r>
    </w:p>
    <w:p w:rsidR="00537EE0" w:rsidRDefault="00537EE0" w:rsidP="000F500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иные члены комиссии, определяемые руководителем органа местного </w:t>
      </w:r>
      <w:r>
        <w:rPr>
          <w:rFonts w:ascii="Times New Roman" w:hAnsi="Times New Roman"/>
          <w:sz w:val="24"/>
        </w:rPr>
        <w:lastRenderedPageBreak/>
        <w:t>самоуправления.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7. Руководитель органа местного самоуправления может принять решение о включении в состав комиссии: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а) представителя выборного органа местного самоуправления;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представителя общественной организации ветеранов;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в) представителя профсоюзной организации, действующей в установленном порядке в органе местного самоуправления.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8. 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10. В заседаниях комиссии с правом совещательного голоса участвуют: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/>
          <w:sz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13. Основаниями для проведения заседания комиссии являются: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а) представление руководителем органа местного самоуправления в соответствии </w:t>
      </w:r>
      <w:r w:rsidR="009D2002">
        <w:rPr>
          <w:rFonts w:ascii="Times New Roman" w:hAnsi="Times New Roman"/>
          <w:sz w:val="24"/>
        </w:rPr>
        <w:t>с Законом</w:t>
      </w:r>
      <w:r>
        <w:rPr>
          <w:rFonts w:ascii="Times New Roman" w:hAnsi="Times New Roman"/>
          <w:sz w:val="24"/>
        </w:rPr>
        <w:t xml:space="preserve"> Кировской области от 08.10.2007 № 171-ЗО «О муниципальной службе в Кировской области» материалов проверки, свидетельствующих: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характера, представляемых в соответствии с 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о представлении гражданами, претендующими на замещение должностей муниципальной службы и лицами, замещающими должности муниципальной службы в органе местного самоуправления </w:t>
      </w:r>
      <w:r w:rsidR="00B35537">
        <w:rPr>
          <w:rFonts w:ascii="Times New Roman" w:hAnsi="Times New Roman"/>
          <w:sz w:val="24"/>
        </w:rPr>
        <w:t>Ивановского</w:t>
      </w:r>
      <w:r>
        <w:rPr>
          <w:rFonts w:ascii="Times New Roman" w:hAnsi="Times New Roman"/>
          <w:sz w:val="24"/>
        </w:rPr>
        <w:t xml:space="preserve"> сельского поселения сведений  доходах, расходах, об имуществе и обязательствах имущественного характера, утвержденным нормативно-правовым актом </w:t>
      </w:r>
      <w:r>
        <w:rPr>
          <w:rFonts w:ascii="Times New Roman" w:hAnsi="Times New Roman"/>
          <w:sz w:val="24"/>
        </w:rPr>
        <w:lastRenderedPageBreak/>
        <w:t xml:space="preserve">администрации </w:t>
      </w:r>
      <w:r w:rsidR="00B35537">
        <w:rPr>
          <w:rFonts w:ascii="Times New Roman" w:hAnsi="Times New Roman"/>
          <w:sz w:val="24"/>
        </w:rPr>
        <w:t xml:space="preserve">Ивановского </w:t>
      </w:r>
      <w:r>
        <w:rPr>
          <w:rFonts w:ascii="Times New Roman" w:hAnsi="Times New Roman"/>
          <w:sz w:val="24"/>
        </w:rPr>
        <w:t>сельского поселения;</w:t>
      </w:r>
      <w:proofErr w:type="gramEnd"/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 несоблюдении </w:t>
      </w:r>
      <w:r w:rsidR="009D2002">
        <w:rPr>
          <w:rFonts w:ascii="Times New Roman" w:hAnsi="Times New Roman"/>
          <w:sz w:val="24"/>
        </w:rPr>
        <w:t>муниципальным служащим</w:t>
      </w:r>
      <w:r>
        <w:rPr>
          <w:rFonts w:ascii="Times New Roman" w:hAnsi="Times New Roman"/>
          <w:sz w:val="24"/>
        </w:rPr>
        <w:t xml:space="preserve"> требований к служебному поведению и (или) требований об урегулировании конфликта интересов;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б) </w:t>
      </w:r>
      <w:proofErr w:type="gramStart"/>
      <w:r>
        <w:rPr>
          <w:rFonts w:ascii="Times New Roman" w:hAnsi="Times New Roman"/>
          <w:sz w:val="24"/>
        </w:rPr>
        <w:t>поступившее</w:t>
      </w:r>
      <w:proofErr w:type="gramEnd"/>
      <w:r>
        <w:rPr>
          <w:rFonts w:ascii="Times New Roman" w:hAnsi="Times New Roman"/>
          <w:sz w:val="24"/>
        </w:rPr>
        <w:t xml:space="preserve"> в кадровую службу органа местного </w:t>
      </w:r>
      <w:r w:rsidR="009D2002">
        <w:rPr>
          <w:rFonts w:ascii="Times New Roman" w:hAnsi="Times New Roman"/>
          <w:sz w:val="24"/>
        </w:rPr>
        <w:t>самоуправления в</w:t>
      </w:r>
      <w:r>
        <w:rPr>
          <w:rFonts w:ascii="Times New Roman" w:hAnsi="Times New Roman"/>
          <w:sz w:val="24"/>
        </w:rPr>
        <w:t xml:space="preserve"> порядке, установленном нормативным правовым актом органа местного самоуправления: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обращение гражданина, замещавшего в органе местного самоуправления должность муниципальной службы, включенную в соответствующий Перечень должностей муниципальной службы (в соответствии со статьей 12 Федерального закона от 25.12.2008 № 273-ФЗ «О противодействии коррупции»)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</w:t>
      </w:r>
      <w:proofErr w:type="gramEnd"/>
      <w:r>
        <w:rPr>
          <w:rFonts w:ascii="Times New Roman" w:hAnsi="Times New Roman"/>
          <w:sz w:val="24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/>
          <w:sz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в) представление руководителем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537EE0" w:rsidRDefault="00537EE0" w:rsidP="00537EE0">
      <w:pPr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 w:cs="Calibri"/>
          <w:sz w:val="24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5" w:history="1">
        <w:r>
          <w:rPr>
            <w:rStyle w:val="a7"/>
            <w:rFonts w:ascii="Times New Roman" w:hAnsi="Times New Roman"/>
            <w:sz w:val="24"/>
          </w:rPr>
          <w:t>частью 1 статьи 3</w:t>
        </w:r>
      </w:hyperlink>
      <w:r>
        <w:rPr>
          <w:rFonts w:ascii="Times New Roman" w:hAnsi="Times New Roman" w:cs="Calibri"/>
          <w:sz w:val="24"/>
        </w:rPr>
        <w:t xml:space="preserve"> Федерального закона от 03.12.2012 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537EE0" w:rsidRDefault="00537EE0" w:rsidP="00537EE0">
      <w:pPr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ab/>
      </w:r>
      <w:proofErr w:type="gramStart"/>
      <w:r>
        <w:rPr>
          <w:rFonts w:ascii="Times New Roman" w:hAnsi="Times New Roman" w:cs="Calibri"/>
          <w:sz w:val="24"/>
        </w:rPr>
        <w:t xml:space="preserve">д) поступившее в соответствии с </w:t>
      </w:r>
      <w:hyperlink r:id="rId6" w:history="1">
        <w:r>
          <w:rPr>
            <w:rStyle w:val="a7"/>
            <w:rFonts w:ascii="Times New Roman" w:hAnsi="Times New Roman"/>
            <w:sz w:val="24"/>
          </w:rPr>
          <w:t>частью 4 статьи 12</w:t>
        </w:r>
      </w:hyperlink>
      <w:r>
        <w:rPr>
          <w:rFonts w:ascii="Times New Roman" w:hAnsi="Times New Roman" w:cs="Calibri"/>
          <w:sz w:val="24"/>
        </w:rPr>
        <w:t xml:space="preserve"> Федерального закона от 25.12.2008  № 273-ФЗ «О противодействии коррупции» (далее — Федеральный закон «О противодействии коррупции») и </w:t>
      </w:r>
      <w:hyperlink r:id="rId7" w:history="1">
        <w:r>
          <w:rPr>
            <w:rStyle w:val="a7"/>
            <w:rFonts w:ascii="Times New Roman" w:hAnsi="Times New Roman"/>
            <w:sz w:val="24"/>
          </w:rPr>
          <w:t>статьей 64.1</w:t>
        </w:r>
      </w:hyperlink>
      <w:r>
        <w:rPr>
          <w:rFonts w:ascii="Times New Roman" w:hAnsi="Times New Roman" w:cs="Calibri"/>
          <w:sz w:val="24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</w:t>
      </w:r>
      <w:proofErr w:type="gramEnd"/>
      <w:r>
        <w:rPr>
          <w:rFonts w:ascii="Times New Roman" w:hAnsi="Times New Roman" w:cs="Calibri"/>
          <w:sz w:val="24"/>
        </w:rPr>
        <w:t xml:space="preserve">), </w:t>
      </w:r>
      <w:proofErr w:type="gramStart"/>
      <w:r>
        <w:rPr>
          <w:rFonts w:ascii="Times New Roman" w:hAnsi="Times New Roman" w:cs="Calibri"/>
          <w:sz w:val="24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>
        <w:rPr>
          <w:rFonts w:ascii="Times New Roman" w:hAnsi="Times New Roman" w:cs="Calibri"/>
          <w:sz w:val="24"/>
        </w:rPr>
        <w:t xml:space="preserve">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14.1. Обращение, указанное в </w:t>
      </w:r>
      <w:hyperlink r:id="rId8" w:anchor="Par116" w:history="1">
        <w:r>
          <w:rPr>
            <w:rStyle w:val="a7"/>
            <w:rFonts w:ascii="Times New Roman" w:hAnsi="Times New Roman"/>
            <w:sz w:val="24"/>
          </w:rPr>
          <w:t>абзаце втором подпункта "б" пункта 13</w:t>
        </w:r>
      </w:hyperlink>
      <w:r>
        <w:rPr>
          <w:rFonts w:ascii="Times New Roman" w:hAnsi="Times New Roman" w:cs="Calibri"/>
          <w:sz w:val="24"/>
        </w:rPr>
        <w:t xml:space="preserve"> настоящего Положения, подается гражданином, замещавшим должность муниципальной службы в </w:t>
      </w:r>
      <w:r>
        <w:rPr>
          <w:rFonts w:ascii="Times New Roman" w:hAnsi="Times New Roman" w:cs="Calibri"/>
          <w:sz w:val="24"/>
        </w:rPr>
        <w:lastRenderedPageBreak/>
        <w:t xml:space="preserve">органе местного самоуправления, в подразделение кадровой службы органа местного самоуправления. </w:t>
      </w:r>
      <w:proofErr w:type="gramStart"/>
      <w:r>
        <w:rPr>
          <w:rFonts w:ascii="Times New Roman" w:hAnsi="Times New Roman" w:cs="Calibri"/>
          <w:sz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 w:cs="Calibri"/>
          <w:sz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>
          <w:rPr>
            <w:rStyle w:val="a7"/>
            <w:rFonts w:ascii="Times New Roman" w:hAnsi="Times New Roman"/>
            <w:sz w:val="24"/>
          </w:rPr>
          <w:t>статьи 12</w:t>
        </w:r>
      </w:hyperlink>
      <w:r>
        <w:rPr>
          <w:rFonts w:ascii="Times New Roman" w:hAnsi="Times New Roman" w:cs="Calibri"/>
          <w:sz w:val="24"/>
        </w:rPr>
        <w:t xml:space="preserve"> Федерального закона «О противодействии коррупции». 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14.2. Обращение, указанное в </w:t>
      </w:r>
      <w:hyperlink r:id="rId10" w:anchor="Par116" w:history="1">
        <w:r>
          <w:rPr>
            <w:rStyle w:val="a7"/>
            <w:rFonts w:ascii="Times New Roman" w:hAnsi="Times New Roman"/>
            <w:sz w:val="24"/>
          </w:rPr>
          <w:t>абзаце втором подпункта "б" пункта 13</w:t>
        </w:r>
      </w:hyperlink>
      <w:r>
        <w:rPr>
          <w:rFonts w:ascii="Times New Roman" w:hAnsi="Times New Roman" w:cs="Calibri"/>
          <w:sz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14.3. Уведомление, указанное в </w:t>
      </w:r>
      <w:hyperlink r:id="rId11" w:anchor="Par123" w:history="1">
        <w:r>
          <w:rPr>
            <w:rStyle w:val="a7"/>
            <w:rFonts w:ascii="Times New Roman" w:hAnsi="Times New Roman"/>
            <w:sz w:val="24"/>
          </w:rPr>
          <w:t>подпункте "д" пункта 13</w:t>
        </w:r>
      </w:hyperlink>
      <w:r>
        <w:rPr>
          <w:rFonts w:ascii="Times New Roman" w:hAnsi="Times New Roman" w:cs="Calibri"/>
          <w:sz w:val="24"/>
        </w:rPr>
        <w:t xml:space="preserve"> настоящего Положения, рассматривается подразделением кадровой службы органа местного самоуправления,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2" w:history="1">
        <w:r w:rsidRPr="00D905AD">
          <w:rPr>
            <w:rStyle w:val="a7"/>
            <w:rFonts w:ascii="Times New Roman" w:hAnsi="Times New Roman"/>
            <w:sz w:val="24"/>
          </w:rPr>
          <w:t>статьи 12</w:t>
        </w:r>
      </w:hyperlink>
      <w:r>
        <w:rPr>
          <w:rFonts w:ascii="Times New Roman" w:hAnsi="Times New Roman" w:cs="Calibri"/>
          <w:sz w:val="24"/>
        </w:rPr>
        <w:t xml:space="preserve"> Федерального закона «О противодействии коррупции». 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14.4. Уведомление, указанное в </w:t>
      </w:r>
      <w:r w:rsidRPr="00D905AD">
        <w:rPr>
          <w:rFonts w:ascii="Times New Roman" w:hAnsi="Times New Roman"/>
          <w:color w:val="0070C0"/>
          <w:sz w:val="24"/>
          <w:u w:val="single"/>
        </w:rPr>
        <w:t xml:space="preserve">абзаце </w:t>
      </w:r>
      <w:r w:rsidR="00D905AD">
        <w:rPr>
          <w:rFonts w:ascii="Times New Roman" w:hAnsi="Times New Roman"/>
          <w:color w:val="0070C0"/>
          <w:sz w:val="24"/>
          <w:u w:val="single"/>
        </w:rPr>
        <w:t>четвертом</w:t>
      </w:r>
      <w:r w:rsidRPr="00D905AD">
        <w:rPr>
          <w:rFonts w:ascii="Times New Roman" w:hAnsi="Times New Roman"/>
          <w:color w:val="0070C0"/>
          <w:sz w:val="24"/>
          <w:u w:val="single"/>
        </w:rPr>
        <w:t xml:space="preserve"> подпункта «б» пункта 13</w:t>
      </w:r>
      <w:r w:rsidRPr="00D905AD"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</w:t>
      </w:r>
      <w:r>
        <w:rPr>
          <w:rFonts w:ascii="Times New Roman" w:hAnsi="Times New Roman"/>
          <w:sz w:val="28"/>
          <w:szCs w:val="28"/>
        </w:rPr>
        <w:t>.</w:t>
      </w:r>
    </w:p>
    <w:p w:rsidR="00537EE0" w:rsidRDefault="00537EE0" w:rsidP="00537EE0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14.5. </w:t>
      </w:r>
      <w:proofErr w:type="gramStart"/>
      <w:r>
        <w:rPr>
          <w:rFonts w:ascii="Times New Roman" w:hAnsi="Times New Roman"/>
          <w:sz w:val="24"/>
        </w:rPr>
        <w:t xml:space="preserve">При подготовке мотивированного заключения по результатам рассмотрения обращения, указанного в </w:t>
      </w:r>
      <w:r w:rsidRPr="00D905AD">
        <w:rPr>
          <w:rFonts w:ascii="Times New Roman" w:hAnsi="Times New Roman"/>
          <w:color w:val="0070C0"/>
          <w:sz w:val="24"/>
          <w:u w:val="single"/>
        </w:rPr>
        <w:t>абзаце втором подпункта «б» пункта 13</w:t>
      </w:r>
      <w:r w:rsidRPr="00D905AD"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настоящего Положения, или уведомлений, указанных </w:t>
      </w:r>
      <w:r w:rsidRPr="00D905AD">
        <w:rPr>
          <w:rFonts w:ascii="Times New Roman" w:hAnsi="Times New Roman"/>
          <w:color w:val="0070C0"/>
          <w:sz w:val="24"/>
          <w:u w:val="single"/>
        </w:rPr>
        <w:t xml:space="preserve">абзаце </w:t>
      </w:r>
      <w:r w:rsidR="00D905AD">
        <w:rPr>
          <w:rFonts w:ascii="Times New Roman" w:hAnsi="Times New Roman"/>
          <w:color w:val="0070C0"/>
          <w:sz w:val="24"/>
          <w:u w:val="single"/>
        </w:rPr>
        <w:t>четвертом</w:t>
      </w:r>
      <w:r w:rsidRPr="00D905AD">
        <w:rPr>
          <w:rFonts w:ascii="Times New Roman" w:hAnsi="Times New Roman"/>
          <w:color w:val="0070C0"/>
          <w:sz w:val="24"/>
          <w:u w:val="single"/>
        </w:rPr>
        <w:t xml:space="preserve"> подпункта «б» и подпункта «д» пункта 13</w:t>
      </w:r>
      <w:r w:rsidRPr="00D905AD"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 Положения Комиссия вправе получать в установленном порядке от лица, представившего уведомление,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</w:t>
      </w:r>
      <w:proofErr w:type="gramEnd"/>
      <w:r>
        <w:rPr>
          <w:rFonts w:ascii="Times New Roman" w:hAnsi="Times New Roman"/>
          <w:sz w:val="24"/>
        </w:rPr>
        <w:t xml:space="preserve"> местного самоуправления и заинтересованные организации.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7 рабочих дней со дня поступления уведомления. 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</w:rPr>
        <w:t>В случае направления запросов,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E45BA7" w:rsidRPr="008B065E" w:rsidRDefault="00537EE0" w:rsidP="00E45BA7">
      <w:pPr>
        <w:ind w:firstLine="540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hAnsi="Times New Roman"/>
          <w:sz w:val="24"/>
        </w:rPr>
        <w:tab/>
      </w:r>
      <w:r w:rsidR="00E45BA7" w:rsidRPr="008B065E">
        <w:rPr>
          <w:rFonts w:ascii="Times New Roman" w:eastAsia="Arial" w:hAnsi="Times New Roman" w:cs="Arial"/>
          <w:sz w:val="24"/>
        </w:rPr>
        <w:t xml:space="preserve">14.6. Мотивированные заключения, предусмотренные </w:t>
      </w:r>
      <w:hyperlink r:id="rId13" w:history="1">
        <w:r w:rsidR="00E45BA7" w:rsidRPr="008B065E">
          <w:rPr>
            <w:rStyle w:val="a7"/>
            <w:rFonts w:ascii="Times New Roman" w:hAnsi="Times New Roman"/>
            <w:sz w:val="24"/>
          </w:rPr>
          <w:t>пунктами 14.1</w:t>
        </w:r>
      </w:hyperlink>
      <w:r w:rsidR="00E45BA7" w:rsidRPr="008B065E">
        <w:rPr>
          <w:rFonts w:ascii="Times New Roman" w:eastAsia="Arial" w:hAnsi="Times New Roman" w:cs="Arial"/>
          <w:sz w:val="24"/>
        </w:rPr>
        <w:t xml:space="preserve">, </w:t>
      </w:r>
      <w:hyperlink r:id="rId14" w:history="1">
        <w:r w:rsidR="00E45BA7" w:rsidRPr="008B065E">
          <w:rPr>
            <w:rStyle w:val="a7"/>
            <w:rFonts w:ascii="Times New Roman" w:hAnsi="Times New Roman"/>
            <w:sz w:val="24"/>
          </w:rPr>
          <w:t>14.3</w:t>
        </w:r>
      </w:hyperlink>
      <w:r w:rsidR="00E45BA7" w:rsidRPr="008B065E">
        <w:rPr>
          <w:rFonts w:ascii="Times New Roman" w:eastAsia="Arial" w:hAnsi="Times New Roman" w:cs="Arial"/>
          <w:sz w:val="24"/>
        </w:rPr>
        <w:t xml:space="preserve"> и </w:t>
      </w:r>
      <w:hyperlink r:id="rId15" w:history="1">
        <w:r w:rsidR="00E45BA7" w:rsidRPr="008B065E">
          <w:rPr>
            <w:rStyle w:val="a7"/>
            <w:rFonts w:ascii="Times New Roman" w:hAnsi="Times New Roman"/>
            <w:sz w:val="24"/>
          </w:rPr>
          <w:t>14.4</w:t>
        </w:r>
      </w:hyperlink>
      <w:r w:rsidR="00E45BA7" w:rsidRPr="008B065E">
        <w:rPr>
          <w:rFonts w:ascii="Times New Roman" w:eastAsia="Arial" w:hAnsi="Times New Roman" w:cs="Arial"/>
          <w:sz w:val="24"/>
        </w:rPr>
        <w:t xml:space="preserve"> настоящего Положения, должны содержать:</w:t>
      </w:r>
    </w:p>
    <w:p w:rsidR="00E45BA7" w:rsidRPr="008B065E" w:rsidRDefault="00E45BA7" w:rsidP="00E45BA7">
      <w:pPr>
        <w:jc w:val="both"/>
        <w:rPr>
          <w:rFonts w:ascii="Times New Roman" w:eastAsia="Arial" w:hAnsi="Times New Roman" w:cs="Arial"/>
          <w:sz w:val="24"/>
        </w:rPr>
      </w:pPr>
      <w:r w:rsidRPr="008B065E">
        <w:rPr>
          <w:rFonts w:ascii="Times New Roman" w:eastAsia="Arial" w:hAnsi="Times New Roman" w:cs="Arial"/>
          <w:sz w:val="24"/>
        </w:rPr>
        <w:tab/>
        <w:t xml:space="preserve">а) информацию, изложенную в обращениях или уведомлениях, указанных в </w:t>
      </w:r>
      <w:hyperlink r:id="rId16" w:history="1">
        <w:r w:rsidRPr="008B065E">
          <w:rPr>
            <w:rStyle w:val="a7"/>
            <w:rFonts w:ascii="Times New Roman" w:hAnsi="Times New Roman"/>
            <w:sz w:val="24"/>
          </w:rPr>
          <w:t>абзацах втором</w:t>
        </w:r>
      </w:hyperlink>
      <w:r w:rsidRPr="008B065E">
        <w:rPr>
          <w:rFonts w:ascii="Times New Roman" w:eastAsia="Arial" w:hAnsi="Times New Roman" w:cs="Arial"/>
          <w:sz w:val="24"/>
        </w:rPr>
        <w:t xml:space="preserve"> и </w:t>
      </w:r>
      <w:hyperlink r:id="rId17" w:history="1">
        <w:r>
          <w:rPr>
            <w:rStyle w:val="a7"/>
            <w:rFonts w:ascii="Times New Roman" w:hAnsi="Times New Roman"/>
            <w:sz w:val="24"/>
          </w:rPr>
          <w:t>четвертом</w:t>
        </w:r>
        <w:r w:rsidRPr="008B065E">
          <w:rPr>
            <w:rStyle w:val="a7"/>
            <w:rFonts w:ascii="Times New Roman" w:hAnsi="Times New Roman"/>
            <w:sz w:val="24"/>
          </w:rPr>
          <w:t xml:space="preserve"> подпункта "б"</w:t>
        </w:r>
      </w:hyperlink>
      <w:r w:rsidRPr="008B065E">
        <w:rPr>
          <w:rFonts w:ascii="Times New Roman" w:eastAsia="Arial" w:hAnsi="Times New Roman" w:cs="Arial"/>
          <w:sz w:val="24"/>
        </w:rPr>
        <w:t xml:space="preserve"> и </w:t>
      </w:r>
      <w:hyperlink r:id="rId18" w:history="1">
        <w:r w:rsidRPr="008B065E">
          <w:rPr>
            <w:rStyle w:val="a7"/>
            <w:rFonts w:ascii="Times New Roman" w:hAnsi="Times New Roman"/>
            <w:sz w:val="24"/>
          </w:rPr>
          <w:t>подпункте "д" пункта 13</w:t>
        </w:r>
      </w:hyperlink>
      <w:r w:rsidRPr="008B065E">
        <w:rPr>
          <w:rFonts w:ascii="Times New Roman" w:eastAsia="Arial" w:hAnsi="Times New Roman" w:cs="Arial"/>
          <w:sz w:val="24"/>
        </w:rPr>
        <w:t xml:space="preserve"> настоящего Положения;</w:t>
      </w:r>
    </w:p>
    <w:p w:rsidR="00E45BA7" w:rsidRPr="008B065E" w:rsidRDefault="00E45BA7" w:rsidP="00E45BA7">
      <w:pPr>
        <w:jc w:val="both"/>
        <w:rPr>
          <w:rFonts w:ascii="Times New Roman" w:eastAsia="Arial" w:hAnsi="Times New Roman" w:cs="Arial"/>
          <w:sz w:val="24"/>
        </w:rPr>
      </w:pPr>
      <w:r w:rsidRPr="008B065E">
        <w:rPr>
          <w:rFonts w:ascii="Times New Roman" w:eastAsia="Arial" w:hAnsi="Times New Roman" w:cs="Arial"/>
          <w:sz w:val="24"/>
        </w:rPr>
        <w:tab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45BA7" w:rsidRPr="008B065E" w:rsidRDefault="00E45BA7" w:rsidP="00E45BA7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 w:rsidRPr="008B065E">
        <w:rPr>
          <w:rFonts w:ascii="Times New Roman" w:eastAsia="Arial" w:hAnsi="Times New Roman" w:cs="Arial"/>
          <w:sz w:val="24"/>
        </w:rPr>
        <w:tab/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9" w:history="1">
        <w:r w:rsidRPr="008B065E">
          <w:rPr>
            <w:rStyle w:val="a7"/>
            <w:rFonts w:ascii="Times New Roman" w:hAnsi="Times New Roman"/>
            <w:sz w:val="24"/>
          </w:rPr>
          <w:t>абзацах втором</w:t>
        </w:r>
      </w:hyperlink>
      <w:r w:rsidRPr="008B065E">
        <w:rPr>
          <w:rFonts w:ascii="Times New Roman" w:eastAsia="Arial" w:hAnsi="Times New Roman" w:cs="Arial"/>
          <w:sz w:val="24"/>
        </w:rPr>
        <w:t xml:space="preserve"> и </w:t>
      </w:r>
      <w:hyperlink r:id="rId20" w:history="1">
        <w:r>
          <w:rPr>
            <w:rStyle w:val="a7"/>
            <w:rFonts w:ascii="Times New Roman" w:hAnsi="Times New Roman"/>
            <w:sz w:val="24"/>
          </w:rPr>
          <w:t>четвертом</w:t>
        </w:r>
        <w:r w:rsidRPr="008B065E">
          <w:rPr>
            <w:rStyle w:val="a7"/>
            <w:rFonts w:ascii="Times New Roman" w:hAnsi="Times New Roman"/>
            <w:sz w:val="24"/>
          </w:rPr>
          <w:t xml:space="preserve"> подпункта "б"</w:t>
        </w:r>
      </w:hyperlink>
      <w:r w:rsidRPr="008B065E">
        <w:rPr>
          <w:rFonts w:ascii="Times New Roman" w:eastAsia="Arial" w:hAnsi="Times New Roman" w:cs="Arial"/>
          <w:sz w:val="24"/>
        </w:rPr>
        <w:t xml:space="preserve"> и </w:t>
      </w:r>
      <w:hyperlink r:id="rId21" w:history="1">
        <w:r w:rsidRPr="008B065E">
          <w:rPr>
            <w:rStyle w:val="a7"/>
            <w:rFonts w:ascii="Times New Roman" w:hAnsi="Times New Roman"/>
            <w:sz w:val="24"/>
          </w:rPr>
          <w:t>подпункте "д" пункта 13</w:t>
        </w:r>
      </w:hyperlink>
      <w:r w:rsidRPr="008B065E">
        <w:rPr>
          <w:rFonts w:ascii="Times New Roman" w:eastAsia="Arial" w:hAnsi="Times New Roman" w:cs="Arial"/>
          <w:sz w:val="24"/>
        </w:rPr>
        <w:t xml:space="preserve"> настоящего Положения, а также рекомендации для принятия одного из решений в соответствии с </w:t>
      </w:r>
      <w:hyperlink r:id="rId22" w:history="1">
        <w:r w:rsidRPr="008B065E">
          <w:rPr>
            <w:rStyle w:val="a7"/>
            <w:rFonts w:ascii="Times New Roman" w:hAnsi="Times New Roman"/>
            <w:sz w:val="24"/>
          </w:rPr>
          <w:t>пунктами 21</w:t>
        </w:r>
      </w:hyperlink>
      <w:r w:rsidRPr="008B065E">
        <w:rPr>
          <w:rFonts w:ascii="Times New Roman" w:eastAsia="Arial" w:hAnsi="Times New Roman" w:cs="Arial"/>
          <w:sz w:val="24"/>
        </w:rPr>
        <w:t xml:space="preserve">, </w:t>
      </w:r>
      <w:hyperlink r:id="rId23" w:history="1">
        <w:r w:rsidR="00863C29">
          <w:rPr>
            <w:rStyle w:val="a7"/>
            <w:rFonts w:ascii="Times New Roman" w:hAnsi="Times New Roman"/>
            <w:sz w:val="24"/>
          </w:rPr>
          <w:t>22.2</w:t>
        </w:r>
      </w:hyperlink>
      <w:r w:rsidRPr="008B065E">
        <w:rPr>
          <w:rFonts w:ascii="Times New Roman" w:eastAsia="Arial" w:hAnsi="Times New Roman" w:cs="Arial"/>
          <w:sz w:val="24"/>
        </w:rPr>
        <w:t xml:space="preserve">, </w:t>
      </w:r>
      <w:hyperlink r:id="rId24" w:history="1">
        <w:r w:rsidRPr="008B065E">
          <w:rPr>
            <w:rStyle w:val="a7"/>
            <w:rFonts w:ascii="Times New Roman" w:hAnsi="Times New Roman"/>
            <w:sz w:val="24"/>
          </w:rPr>
          <w:t>23.1</w:t>
        </w:r>
      </w:hyperlink>
      <w:r w:rsidRPr="008B065E">
        <w:rPr>
          <w:rFonts w:ascii="Times New Roman" w:eastAsia="Arial" w:hAnsi="Times New Roman" w:cs="Arial"/>
          <w:sz w:val="24"/>
        </w:rPr>
        <w:t xml:space="preserve"> настоящего Положения или иного решения.</w:t>
      </w:r>
    </w:p>
    <w:p w:rsidR="00537EE0" w:rsidRDefault="00537EE0" w:rsidP="00E45BA7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Председатель комиссии при поступлении к нему в порядке, предусмотренном </w:t>
      </w:r>
      <w:r>
        <w:rPr>
          <w:rFonts w:ascii="Times New Roman" w:hAnsi="Times New Roman"/>
          <w:sz w:val="24"/>
        </w:rPr>
        <w:lastRenderedPageBreak/>
        <w:t>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Pr="00E94468">
        <w:rPr>
          <w:rFonts w:ascii="Times New Roman" w:hAnsi="Times New Roman"/>
          <w:color w:val="0070C0"/>
          <w:sz w:val="24"/>
          <w:u w:val="single"/>
        </w:rPr>
        <w:t xml:space="preserve">пунктами 15.1 и 15.2 </w:t>
      </w:r>
      <w:r>
        <w:rPr>
          <w:rFonts w:ascii="Times New Roman" w:hAnsi="Times New Roman"/>
          <w:sz w:val="24"/>
        </w:rPr>
        <w:t>настоящего Положения;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самоуправления, и с результатами ее проверки;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в) рассматривает ходатайства о приглашении на заседание комиссии лиц, указанных в </w:t>
      </w:r>
      <w:r w:rsidRPr="00E94468">
        <w:rPr>
          <w:rFonts w:ascii="Times New Roman" w:hAnsi="Times New Roman"/>
          <w:color w:val="0070C0"/>
          <w:sz w:val="24"/>
          <w:u w:val="single"/>
        </w:rPr>
        <w:t>подпункте "б" пункта 10</w:t>
      </w:r>
      <w:r>
        <w:rPr>
          <w:rFonts w:ascii="Times New Roman" w:hAnsi="Times New Roman"/>
          <w:sz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15.1. Заседание комиссии по рассмотрению </w:t>
      </w:r>
      <w:r>
        <w:rPr>
          <w:rFonts w:ascii="Times New Roman" w:hAnsi="Times New Roman"/>
          <w:sz w:val="24"/>
        </w:rPr>
        <w:t xml:space="preserve">заявлений, указанных в </w:t>
      </w:r>
      <w:hyperlink w:anchor="Par117" w:history="1">
        <w:r w:rsidR="00863C29" w:rsidRPr="00863C29">
          <w:rPr>
            <w:rStyle w:val="a7"/>
            <w:rFonts w:ascii="Times New Roman" w:hAnsi="Times New Roman"/>
            <w:sz w:val="24"/>
          </w:rPr>
          <w:t>абзаце третьем  подпункта "б" пункта 13</w:t>
        </w:r>
      </w:hyperlink>
      <w:r>
        <w:rPr>
          <w:rFonts w:ascii="Times New Roman" w:hAnsi="Times New Roman" w:cs="Calibri"/>
          <w:sz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15.2. Уведомление, указанное в </w:t>
      </w:r>
      <w:hyperlink r:id="rId25" w:anchor="Par123" w:history="1">
        <w:r>
          <w:rPr>
            <w:rStyle w:val="a7"/>
            <w:rFonts w:ascii="Times New Roman" w:hAnsi="Times New Roman"/>
            <w:sz w:val="24"/>
          </w:rPr>
          <w:t>подпункте "д" пункта 13</w:t>
        </w:r>
      </w:hyperlink>
      <w:r>
        <w:rPr>
          <w:rFonts w:ascii="Times New Roman" w:hAnsi="Times New Roman" w:cs="Calibri"/>
          <w:sz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37EE0" w:rsidRDefault="00537EE0" w:rsidP="00537EE0">
      <w:pPr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/>
          <w:sz w:val="24"/>
        </w:rPr>
        <w:tab/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 w:rsidRPr="00E94468">
        <w:rPr>
          <w:rFonts w:ascii="Times New Roman" w:hAnsi="Times New Roman"/>
          <w:color w:val="0070C0"/>
          <w:sz w:val="24"/>
          <w:u w:val="single"/>
        </w:rPr>
        <w:t>подпунктом «б» пункта 13</w:t>
      </w:r>
      <w:r>
        <w:rPr>
          <w:rFonts w:ascii="Times New Roman" w:hAnsi="Times New Roman"/>
          <w:sz w:val="24"/>
        </w:rPr>
        <w:t xml:space="preserve"> настоящего Положения.</w:t>
      </w:r>
    </w:p>
    <w:p w:rsidR="00537EE0" w:rsidRDefault="00537EE0" w:rsidP="00537EE0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16.1. Заседания комиссии могут проводиться в отсутствие муниципального служащего или гражданина в случае: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а) если в обращении, заявлении или уведомлении, предусмотренных </w:t>
      </w:r>
      <w:r w:rsidRPr="00E94468">
        <w:rPr>
          <w:rFonts w:ascii="Times New Roman" w:hAnsi="Times New Roman"/>
          <w:color w:val="0070C0"/>
          <w:sz w:val="24"/>
          <w:u w:val="single"/>
        </w:rPr>
        <w:t>подпунктом «б» пункта 13</w:t>
      </w:r>
      <w:r>
        <w:rPr>
          <w:rFonts w:ascii="Times New Roman" w:hAnsi="Times New Roman"/>
          <w:sz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37EE0" w:rsidRDefault="00537EE0" w:rsidP="00537EE0">
      <w:pPr>
        <w:ind w:firstLine="567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/>
          <w:sz w:val="24"/>
        </w:rPr>
        <w:tab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17.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19. По итогам рассмотрения вопроса, указанного в </w:t>
      </w:r>
      <w:r w:rsidRPr="00E94468">
        <w:rPr>
          <w:rFonts w:ascii="Times New Roman" w:hAnsi="Times New Roman"/>
          <w:color w:val="0070C0"/>
          <w:sz w:val="24"/>
          <w:u w:val="single"/>
        </w:rPr>
        <w:t>абзаце втором подпункта "а" пункта 13</w:t>
      </w:r>
      <w:r>
        <w:rPr>
          <w:rFonts w:ascii="Times New Roman" w:hAnsi="Times New Roman"/>
          <w:sz w:val="24"/>
        </w:rPr>
        <w:t xml:space="preserve"> настоящего Положения, комиссия принимает одно из следующих решений: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а) установить, что сведения, представленные муниципальным служащим в соответствии с 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о представлении гражданами, претендующими на замещение должностей муниципальной службы и лицами, замещающими должности муниципальной службы в органе местного самоуправления Юрьянского района </w:t>
      </w:r>
      <w:r w:rsidR="00E94468">
        <w:rPr>
          <w:rFonts w:ascii="Times New Roman" w:hAnsi="Times New Roman"/>
          <w:sz w:val="24"/>
        </w:rPr>
        <w:t>сведений доходах</w:t>
      </w:r>
      <w:r>
        <w:rPr>
          <w:rFonts w:ascii="Times New Roman" w:hAnsi="Times New Roman"/>
          <w:sz w:val="24"/>
        </w:rPr>
        <w:t>, расходах, об имуществе и обязательствах имущественного характера, являются достоверными и полными;</w:t>
      </w:r>
      <w:proofErr w:type="gramEnd"/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б) установить, что сведения, представленные муниципальным служащим в соответствии с Положением, названным в </w:t>
      </w:r>
      <w:r w:rsidRPr="00E94468">
        <w:rPr>
          <w:rFonts w:ascii="Times New Roman" w:hAnsi="Times New Roman"/>
          <w:color w:val="0070C0"/>
          <w:sz w:val="24"/>
          <w:u w:val="single"/>
        </w:rPr>
        <w:t>подпункте "а"</w:t>
      </w:r>
      <w:r>
        <w:rPr>
          <w:rFonts w:ascii="Times New Roman" w:hAnsi="Times New Roman"/>
          <w:sz w:val="24"/>
        </w:rPr>
        <w:t xml:space="preserve">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20. По итогам рассмотрения вопроса, указанного в </w:t>
      </w:r>
      <w:r w:rsidRPr="00E94468">
        <w:rPr>
          <w:rFonts w:ascii="Times New Roman" w:hAnsi="Times New Roman"/>
          <w:color w:val="0070C0"/>
          <w:sz w:val="24"/>
          <w:u w:val="single"/>
        </w:rPr>
        <w:t>абзаце третьем подпункта "а" пункта 13</w:t>
      </w:r>
      <w:r>
        <w:rPr>
          <w:rFonts w:ascii="Times New Roman" w:hAnsi="Times New Roman"/>
          <w:sz w:val="24"/>
        </w:rPr>
        <w:t xml:space="preserve"> настоящего Положения, комиссия принимает одно из следующих решений: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21. По итогам рассмотрения вопроса, указанного в </w:t>
      </w:r>
      <w:r w:rsidRPr="00E94468">
        <w:rPr>
          <w:rFonts w:ascii="Times New Roman" w:hAnsi="Times New Roman"/>
          <w:color w:val="0070C0"/>
          <w:sz w:val="24"/>
          <w:u w:val="single"/>
        </w:rPr>
        <w:t xml:space="preserve">абзаце втором подпункта "б" пункта 13 </w:t>
      </w:r>
      <w:r>
        <w:rPr>
          <w:rFonts w:ascii="Times New Roman" w:hAnsi="Times New Roman"/>
          <w:sz w:val="24"/>
        </w:rPr>
        <w:t>настоящего Положения, комиссия принимает одно из следующих решений: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22. По итогам рассмотрения вопроса, указанного в </w:t>
      </w:r>
      <w:r w:rsidRPr="009D25CC">
        <w:rPr>
          <w:rFonts w:ascii="Times New Roman" w:hAnsi="Times New Roman"/>
          <w:color w:val="0070C0"/>
          <w:sz w:val="24"/>
          <w:u w:val="single"/>
        </w:rPr>
        <w:t>абзаце третьем подпункта "б" пункта 13</w:t>
      </w:r>
      <w:r w:rsidRPr="009D25CC"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 Положения, комиссия принимает одно из следующих решений: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22.1. По итогам рассмотрения вопроса, указанного в </w:t>
      </w:r>
      <w:hyperlink r:id="rId26" w:anchor="Par121" w:history="1">
        <w:r>
          <w:rPr>
            <w:rStyle w:val="a7"/>
            <w:rFonts w:ascii="Times New Roman" w:hAnsi="Times New Roman"/>
            <w:sz w:val="24"/>
          </w:rPr>
          <w:t>подпункте "г" пункта 13</w:t>
        </w:r>
      </w:hyperlink>
      <w:r>
        <w:rPr>
          <w:rFonts w:ascii="Times New Roman" w:hAnsi="Times New Roman" w:cs="Calibri"/>
          <w:sz w:val="24"/>
        </w:rPr>
        <w:t xml:space="preserve"> настоящего Положения, комиссия принимает одно из следующих решений: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а) признать, что сведения, представленные муниципальным служащим в соответствии с </w:t>
      </w:r>
      <w:hyperlink r:id="rId27" w:history="1">
        <w:r>
          <w:rPr>
            <w:rStyle w:val="a7"/>
            <w:rFonts w:ascii="Times New Roman" w:hAnsi="Times New Roman"/>
            <w:sz w:val="24"/>
          </w:rPr>
          <w:t>частью 1 статьи 3</w:t>
        </w:r>
      </w:hyperlink>
      <w:r>
        <w:rPr>
          <w:rFonts w:ascii="Times New Roman" w:hAnsi="Times New Roman" w:cs="Calibri"/>
          <w:sz w:val="24"/>
        </w:rPr>
        <w:t xml:space="preserve"> Федерального закона «О </w:t>
      </w:r>
      <w:proofErr w:type="gramStart"/>
      <w:r>
        <w:rPr>
          <w:rFonts w:ascii="Times New Roman" w:hAnsi="Times New Roman" w:cs="Calibri"/>
          <w:sz w:val="24"/>
        </w:rPr>
        <w:t>контроле за</w:t>
      </w:r>
      <w:proofErr w:type="gramEnd"/>
      <w:r>
        <w:rPr>
          <w:rFonts w:ascii="Times New Roman" w:hAnsi="Times New Roman" w:cs="Calibri"/>
          <w:sz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б) признать, что сведения, представленные муниципальным служащим в соответствии с </w:t>
      </w:r>
      <w:hyperlink r:id="rId28" w:history="1">
        <w:r>
          <w:rPr>
            <w:rStyle w:val="a7"/>
            <w:rFonts w:ascii="Times New Roman" w:hAnsi="Times New Roman"/>
            <w:sz w:val="24"/>
          </w:rPr>
          <w:t>частью 1 статьи 3</w:t>
        </w:r>
      </w:hyperlink>
      <w:r>
        <w:rPr>
          <w:rFonts w:ascii="Times New Roman" w:hAnsi="Times New Roman" w:cs="Calibri"/>
          <w:sz w:val="24"/>
        </w:rPr>
        <w:t xml:space="preserve"> Федерального закона «О </w:t>
      </w:r>
      <w:proofErr w:type="gramStart"/>
      <w:r>
        <w:rPr>
          <w:rFonts w:ascii="Times New Roman" w:hAnsi="Times New Roman" w:cs="Calibri"/>
          <w:sz w:val="24"/>
        </w:rPr>
        <w:t>контроле за</w:t>
      </w:r>
      <w:proofErr w:type="gramEnd"/>
      <w:r>
        <w:rPr>
          <w:rFonts w:ascii="Times New Roman" w:hAnsi="Times New Roman" w:cs="Calibri"/>
          <w:sz w:val="24"/>
        </w:rPr>
        <w:t xml:space="preserve">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Calibri"/>
          <w:sz w:val="24"/>
        </w:rPr>
        <w:lastRenderedPageBreak/>
        <w:t xml:space="preserve">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 w:cs="Calibri"/>
          <w:sz w:val="24"/>
        </w:rPr>
        <w:t>контроля за</w:t>
      </w:r>
      <w:proofErr w:type="gramEnd"/>
      <w:r>
        <w:rPr>
          <w:rFonts w:ascii="Times New Roman" w:hAnsi="Times New Roman" w:cs="Calibri"/>
          <w:sz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37EE0" w:rsidRDefault="00537EE0" w:rsidP="00537EE0">
      <w:pPr>
        <w:ind w:firstLine="567"/>
        <w:jc w:val="both"/>
        <w:rPr>
          <w:rFonts w:ascii="Times New Roman" w:hAnsi="Times New Roman"/>
          <w:sz w:val="24"/>
        </w:rPr>
      </w:pPr>
      <w:bookmarkStart w:id="0" w:name="Par163"/>
      <w:bookmarkEnd w:id="0"/>
      <w:r>
        <w:rPr>
          <w:rFonts w:ascii="Times New Roman" w:hAnsi="Times New Roman"/>
          <w:sz w:val="24"/>
        </w:rPr>
        <w:t>22.</w:t>
      </w:r>
      <w:r w:rsidR="00863C2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По итогам рассмотрения вопроса, указанного в </w:t>
      </w:r>
      <w:r w:rsidRPr="00D905AD">
        <w:rPr>
          <w:rFonts w:ascii="Times New Roman" w:hAnsi="Times New Roman"/>
          <w:color w:val="0070C0"/>
          <w:sz w:val="24"/>
          <w:u w:val="single"/>
        </w:rPr>
        <w:t xml:space="preserve">абзаце </w:t>
      </w:r>
      <w:r w:rsidR="00AA7C01">
        <w:rPr>
          <w:rFonts w:ascii="Times New Roman" w:hAnsi="Times New Roman"/>
          <w:color w:val="0070C0"/>
          <w:sz w:val="24"/>
          <w:u w:val="single"/>
        </w:rPr>
        <w:t>четвертом</w:t>
      </w:r>
      <w:r w:rsidRPr="00D905AD">
        <w:rPr>
          <w:rFonts w:ascii="Times New Roman" w:hAnsi="Times New Roman"/>
          <w:color w:val="0070C0"/>
          <w:sz w:val="24"/>
          <w:u w:val="single"/>
        </w:rPr>
        <w:t xml:space="preserve"> подпункта «б» пункта 13</w:t>
      </w:r>
      <w:r>
        <w:rPr>
          <w:rFonts w:ascii="Times New Roman" w:hAnsi="Times New Roman"/>
          <w:sz w:val="24"/>
        </w:rPr>
        <w:t xml:space="preserve"> настоящего Положения комиссия принимает одно из следующих решений:</w:t>
      </w:r>
    </w:p>
    <w:p w:rsidR="00537EE0" w:rsidRDefault="00537EE0" w:rsidP="00537EE0">
      <w:pPr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537EE0" w:rsidRDefault="00537EE0" w:rsidP="00537EE0">
      <w:pPr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/>
          <w:sz w:val="24"/>
        </w:rPr>
        <w:t>в) признать, что лицом, представившим уведомление, не соблюдались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37EE0" w:rsidRDefault="00537EE0" w:rsidP="00537EE0">
      <w:pPr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/>
          <w:sz w:val="24"/>
        </w:rPr>
        <w:tab/>
        <w:t xml:space="preserve">23. </w:t>
      </w:r>
      <w:r>
        <w:rPr>
          <w:rFonts w:ascii="Times New Roman" w:hAnsi="Times New Roman" w:cs="Calibri"/>
          <w:sz w:val="24"/>
        </w:rPr>
        <w:t xml:space="preserve">По итогам рассмотрения вопросов, указанных в </w:t>
      </w:r>
      <w:hyperlink r:id="rId29" w:anchor="Par112" w:history="1">
        <w:r>
          <w:rPr>
            <w:rStyle w:val="a7"/>
            <w:rFonts w:ascii="Times New Roman" w:hAnsi="Times New Roman"/>
            <w:sz w:val="24"/>
          </w:rPr>
          <w:t>подпунктах "а"</w:t>
        </w:r>
      </w:hyperlink>
      <w:r>
        <w:rPr>
          <w:rFonts w:ascii="Times New Roman" w:hAnsi="Times New Roman" w:cs="Calibri"/>
          <w:sz w:val="24"/>
        </w:rPr>
        <w:t xml:space="preserve">, </w:t>
      </w:r>
      <w:hyperlink r:id="rId30" w:anchor="Par115" w:history="1">
        <w:r>
          <w:rPr>
            <w:rStyle w:val="a7"/>
            <w:rFonts w:ascii="Times New Roman" w:hAnsi="Times New Roman"/>
            <w:sz w:val="24"/>
          </w:rPr>
          <w:t>"б"</w:t>
        </w:r>
      </w:hyperlink>
      <w:r>
        <w:rPr>
          <w:rFonts w:ascii="Times New Roman" w:hAnsi="Times New Roman" w:cs="Calibri"/>
          <w:sz w:val="24"/>
        </w:rPr>
        <w:t xml:space="preserve">, </w:t>
      </w:r>
      <w:hyperlink r:id="rId31" w:anchor="Par121" w:history="1">
        <w:r>
          <w:rPr>
            <w:rStyle w:val="a7"/>
            <w:rFonts w:ascii="Times New Roman" w:hAnsi="Times New Roman"/>
            <w:sz w:val="24"/>
          </w:rPr>
          <w:t>"г"</w:t>
        </w:r>
      </w:hyperlink>
      <w:r>
        <w:rPr>
          <w:rFonts w:ascii="Times New Roman" w:hAnsi="Times New Roman" w:cs="Calibri"/>
          <w:sz w:val="24"/>
        </w:rPr>
        <w:t xml:space="preserve"> и </w:t>
      </w:r>
      <w:hyperlink r:id="rId32" w:anchor="Par123" w:history="1">
        <w:r>
          <w:rPr>
            <w:rStyle w:val="a7"/>
            <w:rFonts w:ascii="Times New Roman" w:hAnsi="Times New Roman"/>
            <w:sz w:val="24"/>
          </w:rPr>
          <w:t>"д" пункта 13</w:t>
        </w:r>
      </w:hyperlink>
      <w:r>
        <w:rPr>
          <w:rFonts w:ascii="Times New Roman" w:hAnsi="Times New Roman" w:cs="Calibri"/>
          <w:sz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Pr="00917A8E">
        <w:rPr>
          <w:rFonts w:ascii="Times New Roman" w:hAnsi="Times New Roman"/>
          <w:color w:val="0070C0"/>
          <w:sz w:val="24"/>
          <w:u w:val="single"/>
        </w:rPr>
        <w:t>пунктами</w:t>
      </w:r>
      <w:r w:rsidRPr="00917A8E">
        <w:rPr>
          <w:rFonts w:ascii="Times New Roman" w:hAnsi="Times New Roman"/>
          <w:color w:val="0070C0"/>
          <w:sz w:val="28"/>
          <w:szCs w:val="28"/>
          <w:u w:val="single"/>
        </w:rPr>
        <w:t xml:space="preserve"> </w:t>
      </w:r>
      <w:r w:rsidRPr="00917A8E">
        <w:rPr>
          <w:rFonts w:ascii="Times New Roman" w:hAnsi="Times New Roman"/>
          <w:color w:val="0070C0"/>
          <w:sz w:val="24"/>
          <w:u w:val="single"/>
        </w:rPr>
        <w:t>19-22, 22.1</w:t>
      </w:r>
      <w:r w:rsidR="00917A8E">
        <w:rPr>
          <w:rFonts w:ascii="Times New Roman" w:hAnsi="Times New Roman"/>
          <w:color w:val="0070C0"/>
          <w:sz w:val="24"/>
          <w:u w:val="single"/>
        </w:rPr>
        <w:t xml:space="preserve">, </w:t>
      </w:r>
      <w:r w:rsidRPr="00917A8E">
        <w:rPr>
          <w:rFonts w:ascii="Times New Roman" w:hAnsi="Times New Roman"/>
          <w:color w:val="0070C0"/>
          <w:sz w:val="24"/>
          <w:u w:val="single"/>
        </w:rPr>
        <w:t>22.</w:t>
      </w:r>
      <w:r w:rsidR="00917A8E">
        <w:rPr>
          <w:rFonts w:ascii="Times New Roman" w:hAnsi="Times New Roman"/>
          <w:color w:val="0070C0"/>
          <w:sz w:val="24"/>
          <w:u w:val="single"/>
        </w:rPr>
        <w:t>2</w:t>
      </w:r>
      <w:r w:rsidRPr="00917A8E">
        <w:rPr>
          <w:rFonts w:ascii="Times New Roman" w:hAnsi="Times New Roman" w:cs="Calibri"/>
          <w:sz w:val="24"/>
        </w:rPr>
        <w:t xml:space="preserve"> </w:t>
      </w:r>
      <w:r>
        <w:rPr>
          <w:rFonts w:ascii="Times New Roman" w:hAnsi="Times New Roman" w:cs="Calibri"/>
          <w:sz w:val="24"/>
        </w:rPr>
        <w:t xml:space="preserve">и </w:t>
      </w:r>
      <w:hyperlink r:id="rId33" w:anchor="Par169" w:history="1">
        <w:r>
          <w:rPr>
            <w:rStyle w:val="a7"/>
            <w:rFonts w:ascii="Times New Roman" w:hAnsi="Times New Roman"/>
            <w:sz w:val="24"/>
          </w:rPr>
          <w:t>23.1</w:t>
        </w:r>
      </w:hyperlink>
      <w:r>
        <w:rPr>
          <w:rFonts w:ascii="Times New Roman" w:hAnsi="Times New Roman" w:cs="Calibri"/>
          <w:sz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23.1. По итогам рассмотрения вопроса, указанного в </w:t>
      </w:r>
      <w:hyperlink r:id="rId34" w:anchor="Par123" w:history="1">
        <w:r>
          <w:rPr>
            <w:rStyle w:val="a7"/>
            <w:rFonts w:ascii="Times New Roman" w:hAnsi="Times New Roman"/>
            <w:sz w:val="24"/>
          </w:rPr>
          <w:t>подпункте "д" пункта 13</w:t>
        </w:r>
      </w:hyperlink>
      <w:r>
        <w:rPr>
          <w:rFonts w:ascii="Times New Roman" w:hAnsi="Times New Roman" w:cs="Calibri"/>
          <w:sz w:val="24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5" w:history="1">
        <w:r>
          <w:rPr>
            <w:rStyle w:val="a7"/>
            <w:rFonts w:ascii="Times New Roman" w:hAnsi="Times New Roman"/>
            <w:sz w:val="24"/>
          </w:rPr>
          <w:t>статьи 12</w:t>
        </w:r>
      </w:hyperlink>
      <w:r>
        <w:rPr>
          <w:rFonts w:ascii="Times New Roman" w:hAnsi="Times New Roman" w:cs="Calibri"/>
          <w:sz w:val="24"/>
        </w:rPr>
        <w:t xml:space="preserve"> Федерального закона 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24. По итогам рассмотрения вопроса, предусмотренного </w:t>
      </w:r>
      <w:r w:rsidRPr="00917A8E">
        <w:rPr>
          <w:rFonts w:ascii="Times New Roman" w:hAnsi="Times New Roman"/>
          <w:color w:val="0070C0"/>
          <w:sz w:val="24"/>
          <w:u w:val="single"/>
        </w:rPr>
        <w:t>подпунктом "в" пункта 13</w:t>
      </w:r>
      <w:r w:rsidRPr="00917A8E"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 Положения, комиссия принимает соответствующее решение.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25.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26. Решения комиссии по вопросам, указанным </w:t>
      </w:r>
      <w:r w:rsidRPr="00917A8E">
        <w:rPr>
          <w:rFonts w:ascii="Times New Roman" w:hAnsi="Times New Roman"/>
          <w:color w:val="0070C0"/>
          <w:sz w:val="24"/>
          <w:u w:val="single"/>
        </w:rPr>
        <w:t>в пункте 13</w:t>
      </w:r>
      <w:r>
        <w:rPr>
          <w:rFonts w:ascii="Times New Roman" w:hAnsi="Times New Roman"/>
          <w:sz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917A8E">
        <w:rPr>
          <w:rFonts w:ascii="Times New Roman" w:hAnsi="Times New Roman"/>
          <w:color w:val="0070C0"/>
          <w:sz w:val="24"/>
          <w:u w:val="single"/>
        </w:rPr>
        <w:t>абзаце втором подпункта "б" пункта 13</w:t>
      </w:r>
      <w:r w:rsidRPr="00917A8E"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настоящего Положения, для руководителя органа местного самоуправления носят рекомендательный характер. Решение, принимаемое по итогам </w:t>
      </w:r>
      <w:r>
        <w:rPr>
          <w:rFonts w:ascii="Times New Roman" w:hAnsi="Times New Roman"/>
          <w:sz w:val="24"/>
        </w:rPr>
        <w:lastRenderedPageBreak/>
        <w:t xml:space="preserve">рассмотрения вопроса, указанного в </w:t>
      </w:r>
      <w:r w:rsidRPr="00917A8E">
        <w:rPr>
          <w:rFonts w:ascii="Times New Roman" w:hAnsi="Times New Roman"/>
          <w:color w:val="0070C0"/>
          <w:sz w:val="24"/>
          <w:u w:val="single"/>
        </w:rPr>
        <w:t>абзаце втором подпункта "б" пункта 13</w:t>
      </w:r>
      <w:r w:rsidR="00917A8E">
        <w:rPr>
          <w:rFonts w:ascii="Times New Roman" w:hAnsi="Times New Roman"/>
          <w:color w:val="0070C0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настоящего Положения, носит обязательный характер.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28. В протоколе заседания комиссии указываются: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а) дата заседания комиссии, фамилии, имена, отчества членов комиссии и других лиц, присутствующих на заседании;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в) предъявляемые к муниципальному служащему претензии, материалы, на которых они основываются;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г) содержание пояснений муниципального служащего и других лиц по существу предъявляемых претензий;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д) фамилии, имена, отчества выступивших на заседании лиц и краткое изложение их выступлений;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ж) другие сведения;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з) результаты голосования;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и) решение и обоснование его принятия.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30. Копии протокола заседания комиссии в 7-дневный срок со дня заседания направляются руководителю органа местного самоуправления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31. Руководитель органа местного самоуправления (работодатель)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/>
          <w:sz w:val="24"/>
        </w:rPr>
        <w:t>компетенции</w:t>
      </w:r>
      <w:proofErr w:type="gramEnd"/>
      <w:r>
        <w:rPr>
          <w:rFonts w:ascii="Times New Roman" w:hAnsi="Times New Roman"/>
          <w:sz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(работодатель)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(работодателя) оглашается на ближайшем заседании комиссии и принимается к сведению без обсуждения.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33. </w:t>
      </w:r>
      <w:proofErr w:type="gramStart"/>
      <w:r>
        <w:rPr>
          <w:rFonts w:ascii="Times New Roman" w:hAnsi="Times New Roman"/>
          <w:sz w:val="24"/>
        </w:rPr>
        <w:t xml:space="preserve">В случае установления комиссией факта совершения </w:t>
      </w:r>
      <w:r w:rsidR="00917A8E">
        <w:rPr>
          <w:rFonts w:ascii="Times New Roman" w:hAnsi="Times New Roman"/>
          <w:sz w:val="24"/>
        </w:rPr>
        <w:t>муниципальным служащим</w:t>
      </w:r>
      <w:r>
        <w:rPr>
          <w:rFonts w:ascii="Times New Roman" w:hAnsi="Times New Roman"/>
          <w:sz w:val="24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</w:t>
      </w:r>
      <w:r>
        <w:rPr>
          <w:rFonts w:ascii="Times New Roman" w:hAnsi="Times New Roman"/>
          <w:sz w:val="24"/>
        </w:rPr>
        <w:lastRenderedPageBreak/>
        <w:t>конфликта интересов.</w:t>
      </w:r>
    </w:p>
    <w:p w:rsidR="00537EE0" w:rsidRDefault="00537EE0" w:rsidP="00537EE0">
      <w:pPr>
        <w:autoSpaceDE w:val="0"/>
        <w:ind w:firstLine="540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34.1. </w:t>
      </w:r>
      <w:proofErr w:type="gramStart"/>
      <w:r>
        <w:rPr>
          <w:rFonts w:ascii="Times New Roman" w:hAnsi="Times New Roman" w:cs="Calibri"/>
          <w:sz w:val="24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r:id="rId36" w:anchor="Par116" w:history="1">
        <w:r>
          <w:rPr>
            <w:rStyle w:val="a7"/>
            <w:rFonts w:ascii="Times New Roman" w:hAnsi="Times New Roman"/>
            <w:sz w:val="24"/>
          </w:rPr>
          <w:t>абзаце втором подпункта "б" пункта 13</w:t>
        </w:r>
      </w:hyperlink>
      <w:r>
        <w:rPr>
          <w:rFonts w:ascii="Times New Roman" w:hAnsi="Times New Roman" w:cs="Calibri"/>
          <w:sz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>
        <w:rPr>
          <w:rFonts w:ascii="Times New Roman" w:hAnsi="Times New Roman" w:cs="Calibri"/>
          <w:sz w:val="24"/>
        </w:rPr>
        <w:t xml:space="preserve"> проведения соответствующего заседания комиссии.</w:t>
      </w:r>
    </w:p>
    <w:p w:rsidR="00537EE0" w:rsidRDefault="00537EE0" w:rsidP="00537E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поселения.</w:t>
      </w:r>
    </w:p>
    <w:p w:rsidR="00E52F9B" w:rsidRDefault="00E52F9B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Pr="00BD5AA1" w:rsidRDefault="00BD5AA1" w:rsidP="00BD5AA1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D5A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УТВРЖДЕН:</w:t>
      </w:r>
    </w:p>
    <w:p w:rsidR="00BD5AA1" w:rsidRPr="00BD5AA1" w:rsidRDefault="00BD5AA1" w:rsidP="00BD5AA1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             </w:t>
      </w:r>
      <w:r w:rsidRPr="00BD5A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Постановлением администрации</w:t>
      </w:r>
    </w:p>
    <w:p w:rsidR="00BD5AA1" w:rsidRDefault="00BD5AA1" w:rsidP="00BD5AA1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D5A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Ивановского сельского поселения</w:t>
      </w:r>
    </w:p>
    <w:p w:rsidR="00BD5AA1" w:rsidRPr="00BD5AA1" w:rsidRDefault="00BD5AA1" w:rsidP="00BD5AA1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  от 17.05.2022 года № 9-П</w:t>
      </w:r>
    </w:p>
    <w:p w:rsidR="00BD5AA1" w:rsidRPr="00BD5AA1" w:rsidRDefault="00BD5AA1" w:rsidP="00BD5AA1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BD5AA1" w:rsidRPr="00BD5AA1" w:rsidRDefault="00BD5AA1" w:rsidP="00BD5AA1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BD5AA1" w:rsidRPr="00BD5AA1" w:rsidRDefault="00BD5AA1" w:rsidP="00BD5AA1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1" w:name="_GoBack"/>
      <w:bookmarkEnd w:id="1"/>
      <w:r w:rsidRPr="00BD5AA1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СОСТАВ</w:t>
      </w:r>
    </w:p>
    <w:p w:rsidR="00BD5AA1" w:rsidRPr="00BD5AA1" w:rsidRDefault="00BD5AA1" w:rsidP="00BD5AA1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D5AA1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Ивановского сельского поселения и урегулированию конфликта интересов</w:t>
      </w:r>
    </w:p>
    <w:p w:rsidR="00BD5AA1" w:rsidRPr="00BD5AA1" w:rsidRDefault="00BD5AA1" w:rsidP="00BD5AA1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469"/>
      </w:tblGrid>
      <w:tr w:rsidR="00BD5AA1" w:rsidRPr="00BD5AA1" w:rsidTr="004732D1">
        <w:tc>
          <w:tcPr>
            <w:tcW w:w="2977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>ХАМИДУЛИН</w:t>
            </w:r>
          </w:p>
          <w:p w:rsidR="00BD5AA1" w:rsidRPr="00BD5AA1" w:rsidRDefault="00BD5AA1" w:rsidP="00BD5AA1">
            <w:pPr>
              <w:suppressLineNumbers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 xml:space="preserve">Александр </w:t>
            </w:r>
            <w:proofErr w:type="spellStart"/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>Барыевич</w:t>
            </w:r>
            <w:proofErr w:type="spellEnd"/>
          </w:p>
        </w:tc>
        <w:tc>
          <w:tcPr>
            <w:tcW w:w="6469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>- глава Ивановского сельского поселения, председатель Комиссии</w:t>
            </w:r>
          </w:p>
        </w:tc>
      </w:tr>
      <w:tr w:rsidR="00BD5AA1" w:rsidRPr="00BD5AA1" w:rsidTr="004732D1">
        <w:tc>
          <w:tcPr>
            <w:tcW w:w="2977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6469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BD5AA1" w:rsidRPr="00BD5AA1" w:rsidTr="004732D1">
        <w:tc>
          <w:tcPr>
            <w:tcW w:w="2977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>СЕРГЕЕВА</w:t>
            </w:r>
          </w:p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>Екатерина Сергеевна</w:t>
            </w:r>
          </w:p>
        </w:tc>
        <w:tc>
          <w:tcPr>
            <w:tcW w:w="6469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>- заместитель главы администрации Ивановского сельского поселения, заместитель председателя Комиссии</w:t>
            </w:r>
          </w:p>
        </w:tc>
      </w:tr>
      <w:tr w:rsidR="00BD5AA1" w:rsidRPr="00BD5AA1" w:rsidTr="004732D1">
        <w:tc>
          <w:tcPr>
            <w:tcW w:w="2977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6469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BD5AA1" w:rsidRPr="00BD5AA1" w:rsidTr="004732D1">
        <w:tc>
          <w:tcPr>
            <w:tcW w:w="2977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>МАКИЕНКО</w:t>
            </w:r>
          </w:p>
          <w:p w:rsidR="00BD5AA1" w:rsidRPr="00BD5AA1" w:rsidRDefault="00BD5AA1" w:rsidP="00BD5AA1">
            <w:pPr>
              <w:suppressLineNumbers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>Анна Викторовна</w:t>
            </w:r>
          </w:p>
        </w:tc>
        <w:tc>
          <w:tcPr>
            <w:tcW w:w="6469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>- специалист 1 категории, бухгалтер-финансист администрации Ивановского сельского поселения, секретарь Комиссии</w:t>
            </w:r>
          </w:p>
        </w:tc>
      </w:tr>
      <w:tr w:rsidR="00BD5AA1" w:rsidRPr="00BD5AA1" w:rsidTr="004732D1">
        <w:tc>
          <w:tcPr>
            <w:tcW w:w="2977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6469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BD5AA1" w:rsidRPr="00BD5AA1" w:rsidTr="004732D1">
        <w:tc>
          <w:tcPr>
            <w:tcW w:w="2977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>Члены комиссии:</w:t>
            </w:r>
          </w:p>
        </w:tc>
        <w:tc>
          <w:tcPr>
            <w:tcW w:w="6469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BD5AA1" w:rsidRPr="00BD5AA1" w:rsidTr="004732D1">
        <w:tc>
          <w:tcPr>
            <w:tcW w:w="2977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6469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BD5AA1" w:rsidRPr="00BD5AA1" w:rsidTr="004732D1">
        <w:tc>
          <w:tcPr>
            <w:tcW w:w="2977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>ХОХРИНА</w:t>
            </w:r>
          </w:p>
          <w:p w:rsidR="00BD5AA1" w:rsidRPr="00BD5AA1" w:rsidRDefault="00BD5AA1" w:rsidP="00BD5AA1">
            <w:pPr>
              <w:suppressLineNumbers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>Светлана Александровна</w:t>
            </w:r>
          </w:p>
        </w:tc>
        <w:tc>
          <w:tcPr>
            <w:tcW w:w="6469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 xml:space="preserve">- специалист 2 категории, по работе с земельными участками администрации  Ивановского сельского поселения  </w:t>
            </w:r>
          </w:p>
        </w:tc>
      </w:tr>
      <w:tr w:rsidR="00BD5AA1" w:rsidRPr="00BD5AA1" w:rsidTr="004732D1">
        <w:tc>
          <w:tcPr>
            <w:tcW w:w="2977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6469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BD5AA1" w:rsidRPr="00BD5AA1" w:rsidTr="004732D1">
        <w:tc>
          <w:tcPr>
            <w:tcW w:w="2977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>КУЗНЕЦОВА</w:t>
            </w:r>
          </w:p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 xml:space="preserve">Ирина Борисовна </w:t>
            </w:r>
          </w:p>
        </w:tc>
        <w:tc>
          <w:tcPr>
            <w:tcW w:w="6469" w:type="dxa"/>
          </w:tcPr>
          <w:p w:rsidR="00BD5AA1" w:rsidRPr="00BD5AA1" w:rsidRDefault="00BD5AA1" w:rsidP="00BD5AA1">
            <w:pPr>
              <w:suppressLineNumbers/>
              <w:snapToGrid w:val="0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D5AA1">
              <w:rPr>
                <w:rFonts w:ascii="Times New Roman" w:hAnsi="Times New Roman"/>
                <w:kern w:val="1"/>
                <w:sz w:val="28"/>
                <w:szCs w:val="28"/>
              </w:rPr>
              <w:t>- депутат Думы Ивановского сельского поселения  (по согласованию)</w:t>
            </w:r>
          </w:p>
        </w:tc>
      </w:tr>
    </w:tbl>
    <w:p w:rsidR="00BD5AA1" w:rsidRPr="00BD5AA1" w:rsidRDefault="00BD5AA1" w:rsidP="00BD5AA1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D5AA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BD5AA1" w:rsidRPr="00BD5AA1" w:rsidRDefault="00BD5AA1" w:rsidP="00BD5AA1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D5AA1" w:rsidRPr="00BD5AA1" w:rsidRDefault="00BD5AA1" w:rsidP="00BD5AA1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D5AA1" w:rsidRPr="00BD5AA1" w:rsidRDefault="00BD5AA1" w:rsidP="00BD5AA1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D5AA1" w:rsidRDefault="00BD5AA1" w:rsidP="00BD5AA1">
      <w:pPr>
        <w:spacing w:before="480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p w:rsidR="00BD5AA1" w:rsidRDefault="00BD5AA1" w:rsidP="00537EE0">
      <w:pPr>
        <w:spacing w:before="480"/>
        <w:jc w:val="center"/>
      </w:pPr>
    </w:p>
    <w:sectPr w:rsidR="00BD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17"/>
    <w:rsid w:val="00021042"/>
    <w:rsid w:val="00023899"/>
    <w:rsid w:val="00030FB7"/>
    <w:rsid w:val="000A35ED"/>
    <w:rsid w:val="000D5B76"/>
    <w:rsid w:val="000F500D"/>
    <w:rsid w:val="00281152"/>
    <w:rsid w:val="002F2459"/>
    <w:rsid w:val="00495DE8"/>
    <w:rsid w:val="004C43A4"/>
    <w:rsid w:val="00522B49"/>
    <w:rsid w:val="00535AD8"/>
    <w:rsid w:val="00537EE0"/>
    <w:rsid w:val="00545AE3"/>
    <w:rsid w:val="005652BE"/>
    <w:rsid w:val="006F0352"/>
    <w:rsid w:val="007A6063"/>
    <w:rsid w:val="00824DAB"/>
    <w:rsid w:val="00863C29"/>
    <w:rsid w:val="008E6D17"/>
    <w:rsid w:val="00917A8E"/>
    <w:rsid w:val="00994188"/>
    <w:rsid w:val="009D2002"/>
    <w:rsid w:val="009D25CC"/>
    <w:rsid w:val="009D28EC"/>
    <w:rsid w:val="00A3422C"/>
    <w:rsid w:val="00A71F1F"/>
    <w:rsid w:val="00AA7C01"/>
    <w:rsid w:val="00AB520B"/>
    <w:rsid w:val="00AC0455"/>
    <w:rsid w:val="00B35537"/>
    <w:rsid w:val="00B8578A"/>
    <w:rsid w:val="00BA2D89"/>
    <w:rsid w:val="00BD5AA1"/>
    <w:rsid w:val="00D11D22"/>
    <w:rsid w:val="00D905AD"/>
    <w:rsid w:val="00E45BA7"/>
    <w:rsid w:val="00E52F9B"/>
    <w:rsid w:val="00E94468"/>
    <w:rsid w:val="00F77750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9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8E6D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8E6D17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11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D22"/>
    <w:rPr>
      <w:rFonts w:ascii="Segoe UI" w:eastAsia="Arial Unicode MS" w:hAnsi="Segoe UI" w:cs="Segoe UI"/>
      <w:kern w:val="2"/>
      <w:sz w:val="18"/>
      <w:szCs w:val="18"/>
      <w:lang w:eastAsia="ar-SA"/>
    </w:rPr>
  </w:style>
  <w:style w:type="paragraph" w:styleId="a6">
    <w:name w:val="No Spacing"/>
    <w:uiPriority w:val="99"/>
    <w:qFormat/>
    <w:rsid w:val="00E5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E52F9B"/>
  </w:style>
  <w:style w:type="character" w:styleId="a7">
    <w:name w:val="Hyperlink"/>
    <w:semiHidden/>
    <w:unhideWhenUsed/>
    <w:rsid w:val="00537EE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9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8E6D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8E6D17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11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D22"/>
    <w:rPr>
      <w:rFonts w:ascii="Segoe UI" w:eastAsia="Arial Unicode MS" w:hAnsi="Segoe UI" w:cs="Segoe UI"/>
      <w:kern w:val="2"/>
      <w:sz w:val="18"/>
      <w:szCs w:val="18"/>
      <w:lang w:eastAsia="ar-SA"/>
    </w:rPr>
  </w:style>
  <w:style w:type="paragraph" w:styleId="a6">
    <w:name w:val="No Spacing"/>
    <w:uiPriority w:val="99"/>
    <w:qFormat/>
    <w:rsid w:val="00E5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E52F9B"/>
  </w:style>
  <w:style w:type="character" w:styleId="a7">
    <w:name w:val="Hyperlink"/>
    <w:semiHidden/>
    <w:unhideWhenUsed/>
    <w:rsid w:val="00537EE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86;&#1090;&#1088;&#1091;&#1076;&#1085;&#1080;&#1082;\Desktop\18%20&#1086;&#1090;%2018.03.2016%20&#1050;&#1054;&#1052;&#1048;&#1057;&#1057;&#1048;&#1071;%20&#1087;&#1086;%20&#1089;&#1083;&#1091;&#1078;.%20&#1087;&#1086;&#1074;&#1077;&#1076;&#1077;&#1085;&#1080;&#1102;%20-%20&#1085;&#1086;&#1074;&#1072;&#1103;.doc" TargetMode="External"/><Relationship Id="rId13" Type="http://schemas.openxmlformats.org/officeDocument/2006/relationships/hyperlink" Target="consultantplus://offline/ref=A911BA31F4C4295BD296259941F6184BF197F0CECEC4F438077904A76920501AD1F75BC6AF4D3813s305U" TargetMode="External"/><Relationship Id="rId18" Type="http://schemas.openxmlformats.org/officeDocument/2006/relationships/hyperlink" Target="consultantplus://offline/ref=A911BA31F4C4295BD296259941F6184BF197F0CECEC4F438077904A76920501AD1F75BC6AF4D3812s307U" TargetMode="External"/><Relationship Id="rId26" Type="http://schemas.openxmlformats.org/officeDocument/2006/relationships/hyperlink" Target="file:///C:\Users\&#1057;&#1086;&#1090;&#1088;&#1091;&#1076;&#1085;&#1080;&#1082;\Desktop\18%20&#1086;&#1090;%2018.03.2016%20&#1050;&#1054;&#1052;&#1048;&#1057;&#1057;&#1048;&#1071;%20&#1087;&#1086;%20&#1089;&#1083;&#1091;&#1078;.%20&#1087;&#1086;&#1074;&#1077;&#1076;&#1077;&#1085;&#1080;&#1102;%20-%20&#1085;&#1086;&#1074;&#1072;&#1103;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11BA31F4C4295BD296259941F6184BF197F0CECEC4F438077904A76920501AD1F75BC6AF4D3812s307U" TargetMode="External"/><Relationship Id="rId34" Type="http://schemas.openxmlformats.org/officeDocument/2006/relationships/hyperlink" Target="file:///C:\Users\&#1057;&#1086;&#1090;&#1088;&#1091;&#1076;&#1085;&#1080;&#1082;\Desktop\18%20&#1086;&#1090;%2018.03.2016%20&#1050;&#1054;&#1052;&#1048;&#1057;&#1057;&#1048;&#1071;%20&#1087;&#1086;%20&#1089;&#1083;&#1091;&#1078;.%20&#1087;&#1086;&#1074;&#1077;&#1076;&#1077;&#1085;&#1080;&#1102;%20-%20&#1085;&#1086;&#1074;&#1072;&#1103;.doc" TargetMode="External"/><Relationship Id="rId7" Type="http://schemas.openxmlformats.org/officeDocument/2006/relationships/hyperlink" Target="consultantplus://offline/ref=86B5C49A894166351CF2E5D4F13A442EF8B484598CD6D5186626F774ABF90782B992AA7A28E8qBGAK" TargetMode="External"/><Relationship Id="rId12" Type="http://schemas.openxmlformats.org/officeDocument/2006/relationships/hyperlink" Target="consultantplus://offline/ref=86B5C49A894166351CF2E5D4F13A442EF8BB86548BDCD5186626F774ABF90782B992AA79q2G7K" TargetMode="External"/><Relationship Id="rId17" Type="http://schemas.openxmlformats.org/officeDocument/2006/relationships/hyperlink" Target="consultantplus://offline/ref=A911BA31F4C4295BD296259941F6184BF197F0CECEC4F438077904A76920501AD1F75BC6AF4D3813s302U" TargetMode="External"/><Relationship Id="rId25" Type="http://schemas.openxmlformats.org/officeDocument/2006/relationships/hyperlink" Target="file:///C:\Users\&#1057;&#1086;&#1090;&#1088;&#1091;&#1076;&#1085;&#1080;&#1082;\Desktop\18%20&#1086;&#1090;%2018.03.2016%20&#1050;&#1054;&#1052;&#1048;&#1057;&#1057;&#1048;&#1071;%20&#1087;&#1086;%20&#1089;&#1083;&#1091;&#1078;.%20&#1087;&#1086;&#1074;&#1077;&#1076;&#1077;&#1085;&#1080;&#1102;%20-%20&#1085;&#1086;&#1074;&#1072;&#1103;.doc" TargetMode="External"/><Relationship Id="rId33" Type="http://schemas.openxmlformats.org/officeDocument/2006/relationships/hyperlink" Target="file:///C:\Users\&#1057;&#1086;&#1090;&#1088;&#1091;&#1076;&#1085;&#1080;&#1082;\Desktop\18%20&#1086;&#1090;%2018.03.2016%20&#1050;&#1054;&#1052;&#1048;&#1057;&#1057;&#1048;&#1071;%20&#1087;&#1086;%20&#1089;&#1083;&#1091;&#1078;.%20&#1087;&#1086;&#1074;&#1077;&#1076;&#1077;&#1085;&#1080;&#1102;%20-%20&#1085;&#1086;&#1074;&#1072;&#1103;.doc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11BA31F4C4295BD296259941F6184BF197F0CECEC4F438077904A76920501AD1F75BC6AF4D391Es304U" TargetMode="External"/><Relationship Id="rId20" Type="http://schemas.openxmlformats.org/officeDocument/2006/relationships/hyperlink" Target="consultantplus://offline/ref=A911BA31F4C4295BD296259941F6184BF197F0CECEC4F438077904A76920501AD1F75BC6AF4D3813s302U" TargetMode="External"/><Relationship Id="rId29" Type="http://schemas.openxmlformats.org/officeDocument/2006/relationships/hyperlink" Target="file:///C:\Users\&#1057;&#1086;&#1090;&#1088;&#1091;&#1076;&#1085;&#1080;&#1082;\Desktop\18%20&#1086;&#1090;%2018.03.2016%20&#1050;&#1054;&#1052;&#1048;&#1057;&#1057;&#1048;&#1071;%20&#1087;&#1086;%20&#1089;&#1083;&#1091;&#1078;.%20&#1087;&#1086;&#1074;&#1077;&#1076;&#1077;&#1085;&#1080;&#1102;%20-%20&#1085;&#1086;&#1074;&#1072;&#1103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B5C49A894166351CF2E5D4F13A442EF8BB86548BDCD5186626F774ABF90782B992AA78q2GCK" TargetMode="External"/><Relationship Id="rId11" Type="http://schemas.openxmlformats.org/officeDocument/2006/relationships/hyperlink" Target="file:///C:\Users\&#1057;&#1086;&#1090;&#1088;&#1091;&#1076;&#1085;&#1080;&#1082;\Desktop\18%20&#1086;&#1090;%2018.03.2016%20&#1050;&#1054;&#1052;&#1048;&#1057;&#1057;&#1048;&#1071;%20&#1087;&#1086;%20&#1089;&#1083;&#1091;&#1078;.%20&#1087;&#1086;&#1074;&#1077;&#1076;&#1077;&#1085;&#1080;&#1102;%20-%20&#1085;&#1086;&#1074;&#1072;&#1103;.doc" TargetMode="External"/><Relationship Id="rId24" Type="http://schemas.openxmlformats.org/officeDocument/2006/relationships/hyperlink" Target="consultantplus://offline/ref=A911BA31F4C4295BD296259941F6184BF197F0CECEC4F438077904A76920501AD1F75BC6AF4D3813s303U" TargetMode="External"/><Relationship Id="rId32" Type="http://schemas.openxmlformats.org/officeDocument/2006/relationships/hyperlink" Target="file:///C:\Users\&#1057;&#1086;&#1090;&#1088;&#1091;&#1076;&#1085;&#1080;&#1082;\Desktop\18%20&#1086;&#1090;%2018.03.2016%20&#1050;&#1054;&#1052;&#1048;&#1057;&#1057;&#1048;&#1071;%20&#1087;&#1086;%20&#1089;&#1083;&#1091;&#1078;.%20&#1087;&#1086;&#1074;&#1077;&#1076;&#1077;&#1085;&#1080;&#1102;%20-%20&#1085;&#1086;&#1074;&#1072;&#1103;.doc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86B5C49A894166351CF2E5D4F13A442EF8BB86548DDAD5186626F774ABF90782B992AA7A2FE9B91Dq6GAK" TargetMode="External"/><Relationship Id="rId15" Type="http://schemas.openxmlformats.org/officeDocument/2006/relationships/hyperlink" Target="consultantplus://offline/ref=A911BA31F4C4295BD296259941F6184BF197F0CECEC4F438077904A76920501AD1F75BC6AF4D3813s307U" TargetMode="External"/><Relationship Id="rId23" Type="http://schemas.openxmlformats.org/officeDocument/2006/relationships/hyperlink" Target="consultantplus://offline/ref=A911BA31F4C4295BD296259941F6184BF197F0CECEC4F438077904A76920501AD1F75BC6AF4D3810s305U" TargetMode="External"/><Relationship Id="rId28" Type="http://schemas.openxmlformats.org/officeDocument/2006/relationships/hyperlink" Target="consultantplus://offline/ref=86B5C49A894166351CF2E5D4F13A442EF8BB86548DDAD5186626F774ABF90782B992AA7A2FE9B91Dq6GAK" TargetMode="External"/><Relationship Id="rId36" Type="http://schemas.openxmlformats.org/officeDocument/2006/relationships/hyperlink" Target="file:///C:\Users\&#1057;&#1086;&#1090;&#1088;&#1091;&#1076;&#1085;&#1080;&#1082;\Desktop\18%20&#1086;&#1090;%2018.03.2016%20&#1050;&#1054;&#1052;&#1048;&#1057;&#1057;&#1048;&#1071;%20&#1087;&#1086;%20&#1089;&#1083;&#1091;&#1078;.%20&#1087;&#1086;&#1074;&#1077;&#1076;&#1077;&#1085;&#1080;&#1102;%20-%20&#1085;&#1086;&#1074;&#1072;&#1103;.doc" TargetMode="External"/><Relationship Id="rId10" Type="http://schemas.openxmlformats.org/officeDocument/2006/relationships/hyperlink" Target="file:///C:\Users\&#1057;&#1086;&#1090;&#1088;&#1091;&#1076;&#1085;&#1080;&#1082;\Desktop\18%20&#1086;&#1090;%2018.03.2016%20&#1050;&#1054;&#1052;&#1048;&#1057;&#1057;&#1048;&#1071;%20&#1087;&#1086;%20&#1089;&#1083;&#1091;&#1078;.%20&#1087;&#1086;&#1074;&#1077;&#1076;&#1077;&#1085;&#1080;&#1102;%20-%20&#1085;&#1086;&#1074;&#1072;&#1103;.doc" TargetMode="External"/><Relationship Id="rId19" Type="http://schemas.openxmlformats.org/officeDocument/2006/relationships/hyperlink" Target="consultantplus://offline/ref=A911BA31F4C4295BD296259941F6184BF197F0CECEC4F438077904A76920501AD1F75BC6AF4D391Es304U" TargetMode="External"/><Relationship Id="rId31" Type="http://schemas.openxmlformats.org/officeDocument/2006/relationships/hyperlink" Target="file:///C:\Users\&#1057;&#1086;&#1090;&#1088;&#1091;&#1076;&#1085;&#1080;&#1082;\Desktop\18%20&#1086;&#1090;%2018.03.2016%20&#1050;&#1054;&#1052;&#1048;&#1057;&#1057;&#1048;&#1071;%20&#1087;&#1086;%20&#1089;&#1083;&#1091;&#1078;.%20&#1087;&#1086;&#1074;&#1077;&#1076;&#1077;&#1085;&#1080;&#1102;%20-%20&#1085;&#1086;&#1074;&#1072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B5C49A894166351CF2E5D4F13A442EF8BB86548BDCD5186626F774ABF90782B992AA79q2G7K" TargetMode="External"/><Relationship Id="rId14" Type="http://schemas.openxmlformats.org/officeDocument/2006/relationships/hyperlink" Target="consultantplus://offline/ref=A911BA31F4C4295BD296259941F6184BF197F0CECEC4F438077904A76920501AD1F75BC6AF4D3813s304U" TargetMode="External"/><Relationship Id="rId22" Type="http://schemas.openxmlformats.org/officeDocument/2006/relationships/hyperlink" Target="consultantplus://offline/ref=A911BA31F4C4295BD296259941F6184BF197F0CECEC4F438077904A76920501AD1F75BC6AF4D3816s303U" TargetMode="External"/><Relationship Id="rId27" Type="http://schemas.openxmlformats.org/officeDocument/2006/relationships/hyperlink" Target="consultantplus://offline/ref=86B5C49A894166351CF2E5D4F13A442EF8BB86548DDAD5186626F774ABF90782B992AA7A2FE9B91Dq6GAK" TargetMode="External"/><Relationship Id="rId30" Type="http://schemas.openxmlformats.org/officeDocument/2006/relationships/hyperlink" Target="file:///C:\Users\&#1057;&#1086;&#1090;&#1088;&#1091;&#1076;&#1085;&#1080;&#1082;\Desktop\18%20&#1086;&#1090;%2018.03.2016%20&#1050;&#1054;&#1052;&#1048;&#1057;&#1057;&#1048;&#1071;%20&#1087;&#1086;%20&#1089;&#1083;&#1091;&#1078;.%20&#1087;&#1086;&#1074;&#1077;&#1076;&#1077;&#1085;&#1080;&#1102;%20-%20&#1085;&#1086;&#1074;&#1072;&#1103;.doc" TargetMode="External"/><Relationship Id="rId35" Type="http://schemas.openxmlformats.org/officeDocument/2006/relationships/hyperlink" Target="consultantplus://offline/ref=86B5C49A894166351CF2E5D4F13A442EF8BB86548BDCD5186626F774ABF90782B992AA79q2G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5624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Николаевна</cp:lastModifiedBy>
  <cp:revision>5</cp:revision>
  <cp:lastPrinted>2022-05-23T11:32:00Z</cp:lastPrinted>
  <dcterms:created xsi:type="dcterms:W3CDTF">2022-05-23T11:01:00Z</dcterms:created>
  <dcterms:modified xsi:type="dcterms:W3CDTF">2023-09-19T13:02:00Z</dcterms:modified>
</cp:coreProperties>
</file>