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55" w:rsidRDefault="00A75C55" w:rsidP="00A75C55">
      <w:pPr>
        <w:ind w:right="-1"/>
        <w:jc w:val="both"/>
        <w:rPr>
          <w:sz w:val="28"/>
          <w:szCs w:val="28"/>
        </w:rPr>
      </w:pPr>
    </w:p>
    <w:p w:rsidR="00AC0476" w:rsidRDefault="00AC0476" w:rsidP="00A75C55">
      <w:pPr>
        <w:ind w:right="-1"/>
        <w:jc w:val="both"/>
        <w:rPr>
          <w:sz w:val="28"/>
          <w:szCs w:val="28"/>
        </w:rPr>
      </w:pPr>
    </w:p>
    <w:p w:rsidR="00AC0476" w:rsidRDefault="00AC0476" w:rsidP="00AC0476">
      <w:pPr>
        <w:tabs>
          <w:tab w:val="left" w:pos="7860"/>
        </w:tabs>
        <w:ind w:right="-1"/>
        <w:jc w:val="both"/>
        <w:rPr>
          <w:sz w:val="28"/>
          <w:szCs w:val="28"/>
        </w:rPr>
      </w:pPr>
      <w:r>
        <w:rPr>
          <w:sz w:val="28"/>
          <w:szCs w:val="28"/>
        </w:rPr>
        <w:tab/>
      </w:r>
    </w:p>
    <w:p w:rsidR="00A00ED4" w:rsidRPr="00A00ED4" w:rsidRDefault="00AC0476" w:rsidP="00A00ED4">
      <w:pPr>
        <w:jc w:val="center"/>
        <w:rPr>
          <w:b/>
          <w:sz w:val="28"/>
          <w:szCs w:val="28"/>
        </w:rPr>
      </w:pPr>
      <w:r>
        <w:rPr>
          <w:b/>
          <w:sz w:val="28"/>
          <w:szCs w:val="28"/>
        </w:rPr>
        <w:t>ДУМА ИВАНОВ</w:t>
      </w:r>
      <w:r w:rsidR="00A00ED4" w:rsidRPr="00A00ED4">
        <w:rPr>
          <w:b/>
          <w:sz w:val="28"/>
          <w:szCs w:val="28"/>
        </w:rPr>
        <w:t>СКОГО СЕЛЬСКОГО ПОСЕЛЕНИЯ</w:t>
      </w:r>
    </w:p>
    <w:p w:rsidR="00A00ED4" w:rsidRPr="00A00ED4" w:rsidRDefault="00A00ED4" w:rsidP="00A00ED4">
      <w:pPr>
        <w:jc w:val="center"/>
        <w:rPr>
          <w:b/>
          <w:sz w:val="28"/>
          <w:szCs w:val="28"/>
        </w:rPr>
      </w:pPr>
      <w:r w:rsidRPr="00A00ED4">
        <w:rPr>
          <w:b/>
          <w:sz w:val="28"/>
          <w:szCs w:val="28"/>
        </w:rPr>
        <w:t>ЮРЬЯНСКОГО РАЙОНА КИРОВСКОЙ ОБЛАСТИ</w:t>
      </w:r>
    </w:p>
    <w:p w:rsidR="00A00ED4" w:rsidRPr="00A00ED4" w:rsidRDefault="00A00ED4" w:rsidP="00A00ED4">
      <w:pPr>
        <w:jc w:val="center"/>
        <w:rPr>
          <w:sz w:val="28"/>
          <w:szCs w:val="28"/>
        </w:rPr>
      </w:pPr>
    </w:p>
    <w:p w:rsidR="00A00ED4" w:rsidRPr="00A00ED4" w:rsidRDefault="00A00ED4" w:rsidP="00A00ED4">
      <w:pPr>
        <w:jc w:val="center"/>
        <w:rPr>
          <w:b/>
          <w:sz w:val="32"/>
          <w:szCs w:val="32"/>
        </w:rPr>
      </w:pPr>
      <w:r w:rsidRPr="00A00ED4">
        <w:rPr>
          <w:b/>
          <w:sz w:val="32"/>
          <w:szCs w:val="32"/>
        </w:rPr>
        <w:t>РЕШЕНИЕ</w:t>
      </w:r>
    </w:p>
    <w:p w:rsidR="00A00ED4" w:rsidRPr="00A00ED4" w:rsidRDefault="001B5BA6" w:rsidP="00A00ED4">
      <w:pPr>
        <w:jc w:val="both"/>
        <w:rPr>
          <w:sz w:val="28"/>
          <w:szCs w:val="28"/>
        </w:rPr>
      </w:pPr>
      <w:r>
        <w:rPr>
          <w:sz w:val="28"/>
          <w:szCs w:val="28"/>
        </w:rPr>
        <w:t xml:space="preserve">    20.1</w:t>
      </w:r>
      <w:r w:rsidR="00AC0476">
        <w:rPr>
          <w:sz w:val="28"/>
          <w:szCs w:val="28"/>
        </w:rPr>
        <w:t>0</w:t>
      </w:r>
      <w:r w:rsidR="00A00ED4" w:rsidRPr="00A00ED4">
        <w:rPr>
          <w:sz w:val="28"/>
          <w:szCs w:val="28"/>
        </w:rPr>
        <w:t xml:space="preserve">.2021                                                                                           </w:t>
      </w:r>
      <w:r w:rsidR="00AC0476">
        <w:rPr>
          <w:sz w:val="28"/>
          <w:szCs w:val="28"/>
        </w:rPr>
        <w:t xml:space="preserve">№ </w:t>
      </w:r>
      <w:r>
        <w:rPr>
          <w:sz w:val="28"/>
          <w:szCs w:val="28"/>
        </w:rPr>
        <w:t>39/3</w:t>
      </w:r>
    </w:p>
    <w:p w:rsidR="00A00ED4" w:rsidRPr="00A00ED4" w:rsidRDefault="00FD6DD6" w:rsidP="00FD6DD6">
      <w:pPr>
        <w:tabs>
          <w:tab w:val="center" w:pos="4748"/>
          <w:tab w:val="left" w:pos="6654"/>
        </w:tabs>
        <w:rPr>
          <w:sz w:val="28"/>
          <w:szCs w:val="28"/>
        </w:rPr>
      </w:pPr>
      <w:r>
        <w:rPr>
          <w:sz w:val="28"/>
          <w:szCs w:val="28"/>
        </w:rPr>
        <w:tab/>
      </w:r>
      <w:r w:rsidR="001B5BA6">
        <w:rPr>
          <w:sz w:val="28"/>
          <w:szCs w:val="28"/>
        </w:rPr>
        <w:t>д</w:t>
      </w:r>
      <w:r w:rsidR="00AC0476">
        <w:rPr>
          <w:sz w:val="28"/>
          <w:szCs w:val="28"/>
        </w:rPr>
        <w:t>.Ивановщина</w:t>
      </w:r>
      <w:r>
        <w:rPr>
          <w:sz w:val="28"/>
          <w:szCs w:val="28"/>
        </w:rPr>
        <w:tab/>
      </w:r>
    </w:p>
    <w:p w:rsidR="00A00ED4" w:rsidRDefault="00A00ED4" w:rsidP="00A75C55">
      <w:pPr>
        <w:ind w:right="-1"/>
        <w:jc w:val="both"/>
        <w:rPr>
          <w:sz w:val="28"/>
          <w:szCs w:val="28"/>
        </w:rPr>
      </w:pPr>
    </w:p>
    <w:p w:rsidR="00A00ED4" w:rsidRDefault="00A00ED4" w:rsidP="00A75C55">
      <w:pPr>
        <w:ind w:right="-1"/>
        <w:jc w:val="both"/>
        <w:rPr>
          <w:sz w:val="28"/>
          <w:szCs w:val="28"/>
        </w:rPr>
      </w:pPr>
    </w:p>
    <w:p w:rsidR="00D2379A" w:rsidRDefault="00D2379A" w:rsidP="00D2379A">
      <w:pPr>
        <w:tabs>
          <w:tab w:val="left" w:pos="9355"/>
        </w:tabs>
        <w:ind w:right="-5"/>
        <w:jc w:val="center"/>
        <w:rPr>
          <w:b/>
          <w:bCs/>
          <w:sz w:val="28"/>
          <w:szCs w:val="28"/>
          <w:lang w:eastAsia="zh-CN"/>
        </w:rPr>
      </w:pPr>
      <w:r w:rsidRPr="00BC2F13">
        <w:rPr>
          <w:b/>
          <w:bCs/>
          <w:sz w:val="28"/>
          <w:szCs w:val="28"/>
          <w:lang w:eastAsia="zh-CN"/>
        </w:rPr>
        <w:t>Об утверждении Положения о муниципальном контроле в сфере благоустройства</w:t>
      </w:r>
      <w:r w:rsidR="00AC0476">
        <w:rPr>
          <w:b/>
          <w:bCs/>
          <w:sz w:val="28"/>
          <w:szCs w:val="28"/>
          <w:lang w:eastAsia="zh-CN"/>
        </w:rPr>
        <w:t xml:space="preserve"> на территории Иванов</w:t>
      </w:r>
      <w:r>
        <w:rPr>
          <w:b/>
          <w:bCs/>
          <w:sz w:val="28"/>
          <w:szCs w:val="28"/>
          <w:lang w:eastAsia="zh-CN"/>
        </w:rPr>
        <w:t>ского сельского поселения</w:t>
      </w:r>
    </w:p>
    <w:p w:rsidR="001B5BA6" w:rsidRPr="00BC2F13" w:rsidRDefault="001B5BA6" w:rsidP="00D2379A">
      <w:pPr>
        <w:tabs>
          <w:tab w:val="left" w:pos="9355"/>
        </w:tabs>
        <w:ind w:right="-5"/>
        <w:jc w:val="center"/>
        <w:rPr>
          <w:b/>
          <w:bCs/>
          <w:sz w:val="28"/>
          <w:szCs w:val="28"/>
          <w:lang w:eastAsia="zh-CN"/>
        </w:rPr>
      </w:pPr>
      <w:r>
        <w:rPr>
          <w:b/>
          <w:bCs/>
          <w:sz w:val="28"/>
          <w:szCs w:val="28"/>
          <w:lang w:eastAsia="zh-CN"/>
        </w:rPr>
        <w:t>Юрьянского района Кировской области</w:t>
      </w:r>
    </w:p>
    <w:p w:rsidR="00D2379A" w:rsidRDefault="00D2379A" w:rsidP="001B5BA6">
      <w:pPr>
        <w:ind w:right="-1"/>
        <w:rPr>
          <w:b/>
          <w:sz w:val="28"/>
          <w:szCs w:val="28"/>
        </w:rPr>
      </w:pPr>
    </w:p>
    <w:p w:rsidR="00F32BA7" w:rsidRPr="00F32BA7" w:rsidRDefault="00D2379A" w:rsidP="00F32BA7">
      <w:pPr>
        <w:spacing w:line="360" w:lineRule="auto"/>
        <w:ind w:right="-1" w:firstLine="708"/>
        <w:jc w:val="both"/>
        <w:rPr>
          <w:sz w:val="28"/>
          <w:szCs w:val="28"/>
          <w:lang w:eastAsia="zh-CN"/>
        </w:rPr>
      </w:pPr>
      <w:r w:rsidRPr="00D2379A">
        <w:rPr>
          <w:sz w:val="28"/>
          <w:szCs w:val="28"/>
          <w:lang w:eastAsia="zh-CN"/>
        </w:rPr>
        <w:t>В соответствии с Федеральным зако</w:t>
      </w:r>
      <w:r>
        <w:rPr>
          <w:sz w:val="28"/>
          <w:szCs w:val="28"/>
          <w:lang w:eastAsia="zh-CN"/>
        </w:rPr>
        <w:t>ном</w:t>
      </w:r>
      <w:r w:rsidR="00A57887">
        <w:rPr>
          <w:sz w:val="28"/>
          <w:szCs w:val="28"/>
          <w:lang w:eastAsia="zh-CN"/>
        </w:rPr>
        <w:t xml:space="preserve"> №</w:t>
      </w:r>
      <w:r w:rsidR="001B5BA6">
        <w:rPr>
          <w:sz w:val="28"/>
          <w:szCs w:val="28"/>
          <w:lang w:eastAsia="zh-CN"/>
        </w:rPr>
        <w:t xml:space="preserve"> </w:t>
      </w:r>
      <w:r w:rsidR="00A57887">
        <w:rPr>
          <w:sz w:val="28"/>
          <w:szCs w:val="28"/>
          <w:lang w:eastAsia="zh-CN"/>
        </w:rPr>
        <w:t>248 от 31.07.2020</w:t>
      </w:r>
      <w:r>
        <w:rPr>
          <w:sz w:val="28"/>
          <w:szCs w:val="28"/>
          <w:lang w:eastAsia="zh-CN"/>
        </w:rPr>
        <w:t xml:space="preserve"> «О государственном контроле </w:t>
      </w:r>
      <w:r w:rsidRPr="00D2379A">
        <w:rPr>
          <w:sz w:val="28"/>
          <w:szCs w:val="28"/>
          <w:lang w:eastAsia="zh-CN"/>
        </w:rPr>
        <w:t>(надзоре) и муниципальном контр</w:t>
      </w:r>
      <w:r w:rsidR="00F32BA7">
        <w:rPr>
          <w:sz w:val="28"/>
          <w:szCs w:val="28"/>
          <w:lang w:eastAsia="zh-CN"/>
        </w:rPr>
        <w:t xml:space="preserve">оле в Российской Федерации», </w:t>
      </w:r>
      <w:r w:rsidR="00F32BA7" w:rsidRPr="00F32BA7">
        <w:rPr>
          <w:sz w:val="28"/>
          <w:szCs w:val="28"/>
          <w:lang w:eastAsia="zh-CN"/>
        </w:rPr>
        <w:t xml:space="preserve">Уставом муниципального образования </w:t>
      </w:r>
      <w:r w:rsidR="00AC0476" w:rsidRPr="00AC0476">
        <w:rPr>
          <w:bCs/>
          <w:sz w:val="28"/>
          <w:szCs w:val="28"/>
          <w:lang w:eastAsia="zh-CN"/>
        </w:rPr>
        <w:t>Ивановского</w:t>
      </w:r>
      <w:r w:rsidR="00FD6DD6">
        <w:rPr>
          <w:sz w:val="28"/>
          <w:szCs w:val="28"/>
          <w:lang w:eastAsia="zh-CN"/>
        </w:rPr>
        <w:t xml:space="preserve"> сельского поселения</w:t>
      </w:r>
      <w:r w:rsidR="001B5BA6">
        <w:rPr>
          <w:sz w:val="28"/>
          <w:szCs w:val="28"/>
          <w:lang w:eastAsia="zh-CN"/>
        </w:rPr>
        <w:t xml:space="preserve"> Юрьянского района Кировской области</w:t>
      </w:r>
      <w:r w:rsidR="00FD6DD6">
        <w:rPr>
          <w:sz w:val="28"/>
          <w:szCs w:val="28"/>
          <w:lang w:eastAsia="zh-CN"/>
        </w:rPr>
        <w:t xml:space="preserve">, </w:t>
      </w:r>
      <w:r w:rsidR="00F32BA7" w:rsidRPr="00F32BA7">
        <w:rPr>
          <w:sz w:val="28"/>
          <w:szCs w:val="28"/>
          <w:lang w:eastAsia="zh-CN"/>
        </w:rPr>
        <w:t xml:space="preserve">Дума </w:t>
      </w:r>
      <w:r w:rsidR="00AC0476" w:rsidRPr="00AC0476">
        <w:rPr>
          <w:bCs/>
          <w:sz w:val="28"/>
          <w:szCs w:val="28"/>
          <w:lang w:eastAsia="zh-CN"/>
        </w:rPr>
        <w:t>Ивановского</w:t>
      </w:r>
      <w:r w:rsidR="00F32BA7" w:rsidRPr="00F32BA7">
        <w:rPr>
          <w:sz w:val="28"/>
          <w:szCs w:val="28"/>
          <w:lang w:eastAsia="zh-CN"/>
        </w:rPr>
        <w:t xml:space="preserve"> сельского поселения  РЕШИЛА:</w:t>
      </w:r>
    </w:p>
    <w:p w:rsidR="008866C7" w:rsidRPr="00CE7597" w:rsidRDefault="00CE7597" w:rsidP="001B5BA6">
      <w:pPr>
        <w:spacing w:line="360" w:lineRule="auto"/>
        <w:ind w:right="-5" w:firstLine="708"/>
        <w:jc w:val="both"/>
        <w:rPr>
          <w:sz w:val="28"/>
          <w:szCs w:val="28"/>
        </w:rPr>
      </w:pPr>
      <w:r>
        <w:rPr>
          <w:sz w:val="28"/>
          <w:szCs w:val="28"/>
        </w:rPr>
        <w:t xml:space="preserve">1. </w:t>
      </w:r>
      <w:r w:rsidR="008866C7" w:rsidRPr="00CE7597">
        <w:rPr>
          <w:sz w:val="28"/>
          <w:szCs w:val="28"/>
        </w:rPr>
        <w:t>Утвердить Положение о муниципальном контроле в сфере благоустройства согласно приложению к настоящему решению.</w:t>
      </w:r>
    </w:p>
    <w:p w:rsidR="001B5BA6" w:rsidRPr="001B5BA6" w:rsidRDefault="001B5BA6" w:rsidP="001B5BA6">
      <w:pPr>
        <w:suppressAutoHyphens/>
        <w:spacing w:line="360" w:lineRule="auto"/>
        <w:ind w:firstLine="708"/>
        <w:jc w:val="both"/>
      </w:pPr>
      <w:r w:rsidRPr="001B5BA6">
        <w:rPr>
          <w:sz w:val="28"/>
          <w:szCs w:val="28"/>
        </w:rPr>
        <w:t xml:space="preserve">2. </w:t>
      </w:r>
      <w:proofErr w:type="gramStart"/>
      <w:r w:rsidRPr="001B5BA6">
        <w:rPr>
          <w:sz w:val="28"/>
          <w:szCs w:val="28"/>
        </w:rPr>
        <w:t>Контроль за</w:t>
      </w:r>
      <w:proofErr w:type="gramEnd"/>
      <w:r w:rsidRPr="001B5BA6">
        <w:rPr>
          <w:sz w:val="28"/>
          <w:szCs w:val="28"/>
        </w:rPr>
        <w:t xml:space="preserve"> исполнением решения оставляю за собой.</w:t>
      </w:r>
    </w:p>
    <w:p w:rsidR="001B5BA6" w:rsidRPr="001B5BA6" w:rsidRDefault="001B5BA6" w:rsidP="001B5BA6">
      <w:pPr>
        <w:spacing w:line="360" w:lineRule="auto"/>
        <w:ind w:right="-5" w:firstLine="708"/>
        <w:jc w:val="both"/>
        <w:rPr>
          <w:sz w:val="28"/>
          <w:szCs w:val="28"/>
        </w:rPr>
      </w:pPr>
      <w:r w:rsidRPr="001B5BA6">
        <w:rPr>
          <w:sz w:val="28"/>
          <w:szCs w:val="28"/>
        </w:rPr>
        <w:t>3. Настоящее   решение  обнародовать на стендах  в общественных местах, утвержденных решением Думы сельского поселения  от  26.11.2009 № 3/3.</w:t>
      </w:r>
    </w:p>
    <w:p w:rsidR="001B5BA6" w:rsidRPr="001B5BA6" w:rsidRDefault="001B5BA6" w:rsidP="001B5BA6">
      <w:pPr>
        <w:spacing w:line="360" w:lineRule="auto"/>
        <w:ind w:right="-5" w:firstLine="708"/>
        <w:jc w:val="both"/>
        <w:rPr>
          <w:sz w:val="28"/>
          <w:szCs w:val="28"/>
        </w:rPr>
      </w:pPr>
      <w:r w:rsidRPr="001B5BA6">
        <w:rPr>
          <w:sz w:val="28"/>
          <w:szCs w:val="28"/>
        </w:rPr>
        <w:t>4. Решение вступает в силу после его официального    обнародования и применяется к правоотношениям, возникающим с 1 января 2022 года.</w:t>
      </w:r>
    </w:p>
    <w:p w:rsidR="001B5BA6" w:rsidRPr="001B5BA6" w:rsidRDefault="001B5BA6" w:rsidP="001B5BA6">
      <w:pPr>
        <w:suppressLineNumbers/>
        <w:suppressAutoHyphens/>
        <w:snapToGrid w:val="0"/>
        <w:ind w:right="159"/>
        <w:jc w:val="both"/>
        <w:rPr>
          <w:sz w:val="28"/>
          <w:szCs w:val="28"/>
          <w:lang w:eastAsia="ar-SA"/>
        </w:rPr>
      </w:pPr>
    </w:p>
    <w:p w:rsidR="001B5BA6" w:rsidRDefault="00320D78" w:rsidP="001B5BA6">
      <w:pPr>
        <w:pStyle w:val="1"/>
        <w:jc w:val="left"/>
        <w:rPr>
          <w:szCs w:val="28"/>
        </w:rPr>
      </w:pPr>
      <w:r w:rsidRPr="00F21181">
        <w:rPr>
          <w:szCs w:val="28"/>
        </w:rPr>
        <w:t xml:space="preserve">Председатель Думы </w:t>
      </w:r>
    </w:p>
    <w:p w:rsidR="00320D78" w:rsidRPr="00F21181" w:rsidRDefault="00AC0476" w:rsidP="001B5BA6">
      <w:pPr>
        <w:pStyle w:val="1"/>
        <w:jc w:val="left"/>
        <w:rPr>
          <w:szCs w:val="28"/>
        </w:rPr>
      </w:pPr>
      <w:r w:rsidRPr="00AC0476">
        <w:rPr>
          <w:bCs/>
          <w:szCs w:val="28"/>
          <w:lang w:eastAsia="zh-CN"/>
        </w:rPr>
        <w:t>Ивановского</w:t>
      </w:r>
      <w:r w:rsidR="001B5BA6">
        <w:rPr>
          <w:bCs/>
          <w:szCs w:val="28"/>
          <w:lang w:eastAsia="zh-CN"/>
        </w:rPr>
        <w:t xml:space="preserve"> </w:t>
      </w:r>
      <w:r w:rsidR="00320D78" w:rsidRPr="00F21181">
        <w:rPr>
          <w:szCs w:val="28"/>
        </w:rPr>
        <w:t xml:space="preserve">сельского поселения                            </w:t>
      </w:r>
      <w:r w:rsidR="001B5BA6">
        <w:rPr>
          <w:szCs w:val="28"/>
        </w:rPr>
        <w:t xml:space="preserve">                      </w:t>
      </w:r>
      <w:r w:rsidR="00320D78" w:rsidRPr="00F21181">
        <w:rPr>
          <w:szCs w:val="28"/>
        </w:rPr>
        <w:t xml:space="preserve"> </w:t>
      </w:r>
      <w:r>
        <w:rPr>
          <w:szCs w:val="28"/>
        </w:rPr>
        <w:t>Н.Н. Пыхтеева</w:t>
      </w:r>
    </w:p>
    <w:p w:rsidR="00320D78" w:rsidRDefault="00320D78" w:rsidP="001B5BA6">
      <w:pPr>
        <w:tabs>
          <w:tab w:val="left" w:pos="851"/>
        </w:tabs>
        <w:ind w:firstLine="567"/>
        <w:jc w:val="both"/>
        <w:rPr>
          <w:sz w:val="28"/>
          <w:szCs w:val="28"/>
        </w:rPr>
      </w:pPr>
    </w:p>
    <w:p w:rsidR="00320D78" w:rsidRDefault="00320D78" w:rsidP="00320D78">
      <w:pPr>
        <w:jc w:val="both"/>
        <w:rPr>
          <w:sz w:val="28"/>
          <w:szCs w:val="28"/>
        </w:rPr>
      </w:pPr>
    </w:p>
    <w:p w:rsidR="001B5BA6" w:rsidRDefault="00320D78" w:rsidP="00320D78">
      <w:pPr>
        <w:jc w:val="both"/>
        <w:rPr>
          <w:bCs/>
          <w:sz w:val="28"/>
          <w:szCs w:val="28"/>
        </w:rPr>
      </w:pPr>
      <w:r>
        <w:rPr>
          <w:bCs/>
          <w:sz w:val="28"/>
          <w:szCs w:val="28"/>
        </w:rPr>
        <w:t xml:space="preserve">Глава </w:t>
      </w:r>
      <w:r w:rsidR="00AC0476" w:rsidRPr="00AC0476">
        <w:rPr>
          <w:bCs/>
          <w:sz w:val="28"/>
          <w:szCs w:val="28"/>
          <w:lang w:eastAsia="zh-CN"/>
        </w:rPr>
        <w:t>Ивановского</w:t>
      </w:r>
      <w:r w:rsidR="001B5BA6">
        <w:rPr>
          <w:bCs/>
          <w:sz w:val="28"/>
          <w:szCs w:val="28"/>
        </w:rPr>
        <w:t xml:space="preserve"> </w:t>
      </w:r>
      <w:r>
        <w:rPr>
          <w:bCs/>
          <w:sz w:val="28"/>
          <w:szCs w:val="28"/>
        </w:rPr>
        <w:t>сельского поселения</w:t>
      </w:r>
      <w:r>
        <w:rPr>
          <w:bCs/>
          <w:sz w:val="28"/>
          <w:szCs w:val="28"/>
        </w:rPr>
        <w:tab/>
        <w:t xml:space="preserve">               </w:t>
      </w:r>
      <w:r w:rsidR="00AC0476">
        <w:rPr>
          <w:bCs/>
          <w:sz w:val="28"/>
          <w:szCs w:val="28"/>
        </w:rPr>
        <w:t xml:space="preserve">  </w:t>
      </w:r>
    </w:p>
    <w:p w:rsidR="00320D78" w:rsidRDefault="001B5BA6" w:rsidP="00320D78">
      <w:pPr>
        <w:jc w:val="both"/>
        <w:rPr>
          <w:bCs/>
          <w:sz w:val="28"/>
          <w:szCs w:val="28"/>
        </w:rPr>
      </w:pPr>
      <w:r>
        <w:rPr>
          <w:bCs/>
          <w:sz w:val="28"/>
          <w:szCs w:val="28"/>
        </w:rPr>
        <w:t>Юрьянского района Кировской области                                     А.Б. Хамидулин</w:t>
      </w:r>
    </w:p>
    <w:p w:rsidR="00320D78" w:rsidRPr="001B5BA6" w:rsidRDefault="00320D78" w:rsidP="00CE7597">
      <w:pPr>
        <w:pStyle w:val="headertext"/>
        <w:spacing w:before="480" w:beforeAutospacing="0"/>
        <w:rPr>
          <w:sz w:val="22"/>
          <w:szCs w:val="22"/>
        </w:rPr>
      </w:pPr>
      <w:r w:rsidRPr="001B5BA6">
        <w:rPr>
          <w:sz w:val="22"/>
          <w:szCs w:val="22"/>
        </w:rPr>
        <w:t xml:space="preserve">Разослать: </w:t>
      </w:r>
      <w:r w:rsidR="00CE7597" w:rsidRPr="001B5BA6">
        <w:rPr>
          <w:sz w:val="22"/>
          <w:szCs w:val="22"/>
        </w:rPr>
        <w:t>Дума, депутатам -7</w:t>
      </w:r>
      <w:r w:rsidRPr="001B5BA6">
        <w:rPr>
          <w:sz w:val="22"/>
          <w:szCs w:val="22"/>
        </w:rPr>
        <w:t xml:space="preserve">, прокуратура </w:t>
      </w:r>
    </w:p>
    <w:p w:rsidR="00CE7597" w:rsidRPr="00CE7597" w:rsidRDefault="00CE7597" w:rsidP="00CE7597">
      <w:pPr>
        <w:pStyle w:val="headertext"/>
        <w:spacing w:before="480" w:beforeAutospacing="0"/>
        <w:rPr>
          <w:sz w:val="28"/>
          <w:szCs w:val="28"/>
        </w:rPr>
      </w:pPr>
    </w:p>
    <w:p w:rsidR="00A75C55" w:rsidRDefault="00A75C55"/>
    <w:p w:rsidR="007031A9" w:rsidRPr="00AE0C4F" w:rsidRDefault="007031A9" w:rsidP="007031A9">
      <w:pPr>
        <w:pStyle w:val="af"/>
        <w:ind w:left="5400" w:firstLine="0"/>
        <w:jc w:val="right"/>
        <w:rPr>
          <w:sz w:val="24"/>
        </w:rPr>
      </w:pPr>
      <w:r w:rsidRPr="00AE0C4F">
        <w:rPr>
          <w:sz w:val="24"/>
        </w:rPr>
        <w:t>УТВЕРЖДЕН</w:t>
      </w:r>
    </w:p>
    <w:p w:rsidR="001B5BA6" w:rsidRDefault="001B5BA6" w:rsidP="001B5BA6">
      <w:pPr>
        <w:pStyle w:val="af"/>
        <w:ind w:left="5400" w:firstLine="0"/>
        <w:rPr>
          <w:sz w:val="24"/>
        </w:rPr>
      </w:pPr>
      <w:r>
        <w:rPr>
          <w:sz w:val="24"/>
        </w:rPr>
        <w:t xml:space="preserve">          Р</w:t>
      </w:r>
      <w:r w:rsidR="007031A9" w:rsidRPr="00AE0C4F">
        <w:rPr>
          <w:sz w:val="24"/>
        </w:rPr>
        <w:t xml:space="preserve">ешением </w:t>
      </w:r>
      <w:r>
        <w:rPr>
          <w:sz w:val="24"/>
        </w:rPr>
        <w:t xml:space="preserve">Думы </w:t>
      </w:r>
    </w:p>
    <w:p w:rsidR="00AC0476" w:rsidRDefault="001B5BA6" w:rsidP="007031A9">
      <w:pPr>
        <w:pStyle w:val="af"/>
        <w:ind w:left="5400" w:firstLine="0"/>
        <w:jc w:val="right"/>
        <w:rPr>
          <w:sz w:val="24"/>
        </w:rPr>
      </w:pPr>
      <w:r>
        <w:rPr>
          <w:sz w:val="24"/>
        </w:rPr>
        <w:t xml:space="preserve">Ивановского </w:t>
      </w:r>
      <w:r w:rsidR="00AC0476">
        <w:rPr>
          <w:sz w:val="24"/>
        </w:rPr>
        <w:t>сельского</w:t>
      </w:r>
      <w:r w:rsidR="00466A98">
        <w:rPr>
          <w:sz w:val="24"/>
        </w:rPr>
        <w:t xml:space="preserve"> </w:t>
      </w:r>
      <w:r w:rsidR="00AC0476">
        <w:rPr>
          <w:sz w:val="24"/>
        </w:rPr>
        <w:t>поселения</w:t>
      </w:r>
      <w:r w:rsidR="007031A9" w:rsidRPr="00AE0C4F">
        <w:rPr>
          <w:sz w:val="24"/>
        </w:rPr>
        <w:t xml:space="preserve"> </w:t>
      </w:r>
    </w:p>
    <w:p w:rsidR="007031A9" w:rsidRPr="008A2365" w:rsidRDefault="001B5BA6" w:rsidP="001B5BA6">
      <w:pPr>
        <w:pStyle w:val="af"/>
        <w:ind w:left="5400" w:firstLine="0"/>
        <w:rPr>
          <w:i/>
          <w:sz w:val="28"/>
          <w:szCs w:val="28"/>
        </w:rPr>
      </w:pPr>
      <w:r>
        <w:rPr>
          <w:sz w:val="24"/>
        </w:rPr>
        <w:t xml:space="preserve">          от  20.10</w:t>
      </w:r>
      <w:r w:rsidR="007031A9">
        <w:rPr>
          <w:sz w:val="24"/>
        </w:rPr>
        <w:t>.</w:t>
      </w:r>
      <w:r w:rsidR="007031A9" w:rsidRPr="00AE0C4F">
        <w:rPr>
          <w:sz w:val="24"/>
        </w:rPr>
        <w:t xml:space="preserve"> 2021 №</w:t>
      </w:r>
      <w:r>
        <w:rPr>
          <w:sz w:val="24"/>
        </w:rPr>
        <w:t xml:space="preserve"> 39/3</w:t>
      </w:r>
    </w:p>
    <w:p w:rsidR="00D27F9A" w:rsidRDefault="00D27F9A">
      <w:pPr>
        <w:rPr>
          <w:rFonts w:cs="Arial"/>
          <w:sz w:val="28"/>
          <w:szCs w:val="28"/>
        </w:rPr>
      </w:pPr>
    </w:p>
    <w:p w:rsidR="007031A9" w:rsidRDefault="007031A9">
      <w:pPr>
        <w:rPr>
          <w:rFonts w:cs="Arial"/>
          <w:sz w:val="28"/>
          <w:szCs w:val="28"/>
        </w:rPr>
      </w:pPr>
    </w:p>
    <w:p w:rsidR="007031A9" w:rsidRDefault="007031A9">
      <w:pPr>
        <w:rPr>
          <w:rFonts w:cs="Arial"/>
          <w:sz w:val="28"/>
          <w:szCs w:val="28"/>
        </w:rPr>
      </w:pPr>
    </w:p>
    <w:p w:rsidR="000906AF" w:rsidRPr="00615EBE" w:rsidRDefault="000906AF" w:rsidP="000906AF">
      <w:pPr>
        <w:jc w:val="center"/>
        <w:rPr>
          <w:bCs/>
          <w:sz w:val="28"/>
          <w:szCs w:val="28"/>
        </w:rPr>
      </w:pPr>
      <w:r w:rsidRPr="00615EBE">
        <w:rPr>
          <w:bCs/>
          <w:sz w:val="28"/>
          <w:szCs w:val="28"/>
        </w:rPr>
        <w:t>Положение</w:t>
      </w:r>
    </w:p>
    <w:p w:rsidR="000906AF" w:rsidRPr="00615EBE" w:rsidRDefault="000906AF" w:rsidP="000906AF">
      <w:pPr>
        <w:jc w:val="center"/>
        <w:rPr>
          <w:bCs/>
          <w:sz w:val="28"/>
          <w:szCs w:val="28"/>
        </w:rPr>
      </w:pPr>
      <w:r w:rsidRPr="00615EBE">
        <w:rPr>
          <w:bCs/>
          <w:sz w:val="28"/>
          <w:szCs w:val="28"/>
        </w:rPr>
        <w:t>о муниципальном контроле в сфере благоустройства</w:t>
      </w:r>
    </w:p>
    <w:p w:rsidR="000906AF" w:rsidRPr="00615EBE" w:rsidRDefault="000906AF" w:rsidP="000906AF">
      <w:pPr>
        <w:autoSpaceDE w:val="0"/>
        <w:autoSpaceDN w:val="0"/>
        <w:adjustRightInd w:val="0"/>
        <w:rPr>
          <w:bCs/>
          <w:sz w:val="28"/>
          <w:szCs w:val="28"/>
        </w:rPr>
      </w:pPr>
    </w:p>
    <w:p w:rsidR="000906AF" w:rsidRPr="00615EBE" w:rsidRDefault="000906AF" w:rsidP="000906AF">
      <w:pPr>
        <w:autoSpaceDE w:val="0"/>
        <w:autoSpaceDN w:val="0"/>
        <w:adjustRightInd w:val="0"/>
        <w:jc w:val="center"/>
        <w:rPr>
          <w:sz w:val="28"/>
          <w:szCs w:val="28"/>
        </w:rPr>
      </w:pPr>
      <w:r w:rsidRPr="00615EBE">
        <w:rPr>
          <w:sz w:val="28"/>
          <w:szCs w:val="28"/>
        </w:rPr>
        <w:t>Общие положения</w:t>
      </w:r>
    </w:p>
    <w:p w:rsidR="00B076DD" w:rsidRDefault="00B076DD" w:rsidP="000906AF">
      <w:pPr>
        <w:autoSpaceDE w:val="0"/>
        <w:autoSpaceDN w:val="0"/>
        <w:adjustRightInd w:val="0"/>
        <w:ind w:firstLine="851"/>
        <w:jc w:val="both"/>
        <w:rPr>
          <w:sz w:val="28"/>
          <w:szCs w:val="28"/>
        </w:rPr>
      </w:pPr>
      <w:r w:rsidRPr="00B076DD">
        <w:rPr>
          <w:sz w:val="28"/>
          <w:szCs w:val="28"/>
        </w:rPr>
        <w:t xml:space="preserve">1. </w:t>
      </w:r>
      <w:proofErr w:type="gramStart"/>
      <w:r w:rsidRPr="00B076DD">
        <w:rPr>
          <w:sz w:val="28"/>
          <w:szCs w:val="28"/>
        </w:rPr>
        <w:t>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w:t>
      </w:r>
      <w:r>
        <w:rPr>
          <w:sz w:val="28"/>
          <w:szCs w:val="28"/>
        </w:rPr>
        <w:t>стройства на территории Иванов</w:t>
      </w:r>
      <w:r w:rsidRPr="00B076DD">
        <w:rPr>
          <w:sz w:val="28"/>
          <w:szCs w:val="28"/>
        </w:rPr>
        <w:t>ского сельского поселения Юрьянского района Кировской области в соответствии с ч.1 ст.1 Федерального закона от 31.07.2020 №248-ФЗ «О государственном контроле (надзоре) и муниципальном контроле в Российской Федерации» (далее по тексту – Закон №248-ФЗ).</w:t>
      </w:r>
      <w:proofErr w:type="gramEnd"/>
      <w:r w:rsidRPr="00B076DD">
        <w:rPr>
          <w:sz w:val="28"/>
          <w:szCs w:val="28"/>
        </w:rPr>
        <w:t xml:space="preserve"> </w:t>
      </w:r>
      <w:proofErr w:type="gramStart"/>
      <w:r w:rsidRPr="00B076DD">
        <w:rPr>
          <w:sz w:val="28"/>
          <w:szCs w:val="28"/>
        </w:rPr>
        <w:t>Под муниципальным контролем Российской Федерации (далее –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выявлении их нарушений, принятия предусмотренных законодательством Российской Федерации мер по пресечению выявленных нарушений обязательных требований</w:t>
      </w:r>
      <w:proofErr w:type="gramEnd"/>
      <w:r w:rsidRPr="00B076DD">
        <w:rPr>
          <w:sz w:val="28"/>
          <w:szCs w:val="28"/>
        </w:rPr>
        <w:t xml:space="preserve">, устранению их последствий и (или) восстановлению правового положения, существовавшего до возникновения таких нарушений. </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2. Муниципальный контроль в сфере благоустройства (далее – муниципальный контроль) на территории </w:t>
      </w:r>
      <w:r w:rsidR="00AC0476">
        <w:rPr>
          <w:sz w:val="28"/>
          <w:szCs w:val="28"/>
        </w:rPr>
        <w:t>Ивановского</w:t>
      </w:r>
      <w:r w:rsidR="00F50CF6">
        <w:rPr>
          <w:sz w:val="28"/>
          <w:szCs w:val="28"/>
        </w:rPr>
        <w:t xml:space="preserve"> </w:t>
      </w:r>
      <w:r w:rsidR="00FF2BAE">
        <w:rPr>
          <w:sz w:val="28"/>
          <w:szCs w:val="28"/>
        </w:rPr>
        <w:t>сельского поселения Юрьянского</w:t>
      </w:r>
      <w:r w:rsidR="00F50CF6">
        <w:rPr>
          <w:sz w:val="28"/>
          <w:szCs w:val="28"/>
        </w:rPr>
        <w:t xml:space="preserve"> муниципальног</w:t>
      </w:r>
      <w:r w:rsidR="00FF2BAE">
        <w:rPr>
          <w:sz w:val="28"/>
          <w:szCs w:val="28"/>
        </w:rPr>
        <w:t>о района Кировской</w:t>
      </w:r>
      <w:r w:rsidR="00F50CF6">
        <w:rPr>
          <w:sz w:val="28"/>
          <w:szCs w:val="28"/>
        </w:rPr>
        <w:t xml:space="preserve"> области </w:t>
      </w:r>
      <w:r w:rsidRPr="00615EBE">
        <w:rPr>
          <w:sz w:val="28"/>
          <w:szCs w:val="28"/>
        </w:rPr>
        <w:t>осуществляется администраци</w:t>
      </w:r>
      <w:r w:rsidR="00FF2BAE">
        <w:rPr>
          <w:sz w:val="28"/>
          <w:szCs w:val="28"/>
        </w:rPr>
        <w:t xml:space="preserve">ей </w:t>
      </w:r>
      <w:r w:rsidR="00AC0476">
        <w:rPr>
          <w:sz w:val="28"/>
          <w:szCs w:val="28"/>
        </w:rPr>
        <w:t>Ивановского</w:t>
      </w:r>
      <w:r w:rsidR="00F50CF6">
        <w:rPr>
          <w:sz w:val="28"/>
          <w:szCs w:val="28"/>
        </w:rPr>
        <w:t xml:space="preserve"> </w:t>
      </w:r>
      <w:r w:rsidR="00857771">
        <w:rPr>
          <w:sz w:val="28"/>
          <w:szCs w:val="28"/>
        </w:rPr>
        <w:t>сельского поселения Юрьянского</w:t>
      </w:r>
      <w:r w:rsidR="00F50CF6">
        <w:rPr>
          <w:sz w:val="28"/>
          <w:szCs w:val="28"/>
        </w:rPr>
        <w:t xml:space="preserve"> м</w:t>
      </w:r>
      <w:r w:rsidR="00857771">
        <w:rPr>
          <w:sz w:val="28"/>
          <w:szCs w:val="28"/>
        </w:rPr>
        <w:t>униципального района Кировской</w:t>
      </w:r>
      <w:r w:rsidR="00F50CF6">
        <w:rPr>
          <w:sz w:val="28"/>
          <w:szCs w:val="28"/>
        </w:rPr>
        <w:t xml:space="preserve"> области</w:t>
      </w:r>
      <w:r w:rsidRPr="00615EBE">
        <w:rPr>
          <w:sz w:val="28"/>
          <w:szCs w:val="28"/>
        </w:rPr>
        <w:t xml:space="preserve"> (далее – контрольный орган).</w:t>
      </w:r>
    </w:p>
    <w:p w:rsidR="000906AF" w:rsidRPr="00615EBE" w:rsidRDefault="000906AF" w:rsidP="000906AF">
      <w:pPr>
        <w:autoSpaceDE w:val="0"/>
        <w:autoSpaceDN w:val="0"/>
        <w:adjustRightInd w:val="0"/>
        <w:ind w:firstLine="851"/>
        <w:jc w:val="both"/>
        <w:rPr>
          <w:sz w:val="28"/>
          <w:szCs w:val="28"/>
        </w:rPr>
      </w:pPr>
      <w:r w:rsidRPr="00615EBE">
        <w:rPr>
          <w:sz w:val="28"/>
          <w:szCs w:val="28"/>
        </w:rPr>
        <w:t>3. Должностным лиц</w:t>
      </w:r>
      <w:r w:rsidR="00F50CF6">
        <w:rPr>
          <w:sz w:val="28"/>
          <w:szCs w:val="28"/>
        </w:rPr>
        <w:t>ом</w:t>
      </w:r>
      <w:r w:rsidRPr="00615EBE">
        <w:rPr>
          <w:sz w:val="28"/>
          <w:szCs w:val="28"/>
        </w:rPr>
        <w:t>, уполномоченным на осуществление муниципального контроля (далее – должностн</w:t>
      </w:r>
      <w:r w:rsidR="00F50CF6">
        <w:rPr>
          <w:sz w:val="28"/>
          <w:szCs w:val="28"/>
        </w:rPr>
        <w:t>ое</w:t>
      </w:r>
      <w:r w:rsidRPr="00615EBE">
        <w:rPr>
          <w:sz w:val="28"/>
          <w:szCs w:val="28"/>
        </w:rPr>
        <w:t xml:space="preserve"> лиц</w:t>
      </w:r>
      <w:r w:rsidR="00F50CF6">
        <w:rPr>
          <w:sz w:val="28"/>
          <w:szCs w:val="28"/>
        </w:rPr>
        <w:t>о</w:t>
      </w:r>
      <w:r w:rsidRPr="00615EBE">
        <w:rPr>
          <w:sz w:val="28"/>
          <w:szCs w:val="28"/>
        </w:rPr>
        <w:t>) явля</w:t>
      </w:r>
      <w:r w:rsidR="00F50CF6">
        <w:rPr>
          <w:sz w:val="28"/>
          <w:szCs w:val="28"/>
        </w:rPr>
        <w:t>е</w:t>
      </w:r>
      <w:r w:rsidRPr="00615EBE">
        <w:rPr>
          <w:sz w:val="28"/>
          <w:szCs w:val="28"/>
        </w:rPr>
        <w:t xml:space="preserve">тся </w:t>
      </w:r>
      <w:r w:rsidR="00F50CF6">
        <w:rPr>
          <w:sz w:val="28"/>
          <w:szCs w:val="28"/>
        </w:rPr>
        <w:t>ведущий спе</w:t>
      </w:r>
      <w:r w:rsidR="00857771">
        <w:rPr>
          <w:sz w:val="28"/>
          <w:szCs w:val="28"/>
        </w:rPr>
        <w:t xml:space="preserve">циалист администрации </w:t>
      </w:r>
      <w:r w:rsidR="00AC0476">
        <w:rPr>
          <w:sz w:val="28"/>
          <w:szCs w:val="28"/>
        </w:rPr>
        <w:t>Ивановского</w:t>
      </w:r>
      <w:r w:rsidR="00F50CF6">
        <w:rPr>
          <w:sz w:val="28"/>
          <w:szCs w:val="28"/>
        </w:rPr>
        <w:t xml:space="preserve"> </w:t>
      </w:r>
      <w:r w:rsidR="00857771">
        <w:rPr>
          <w:sz w:val="28"/>
          <w:szCs w:val="28"/>
        </w:rPr>
        <w:t>сельского поселения Юрьянского</w:t>
      </w:r>
      <w:r w:rsidR="00F50CF6">
        <w:rPr>
          <w:sz w:val="28"/>
          <w:szCs w:val="28"/>
        </w:rPr>
        <w:t xml:space="preserve"> м</w:t>
      </w:r>
      <w:r w:rsidR="00857771">
        <w:rPr>
          <w:sz w:val="28"/>
          <w:szCs w:val="28"/>
        </w:rPr>
        <w:t>униципального района Кировской</w:t>
      </w:r>
      <w:r w:rsidR="00F50CF6">
        <w:rPr>
          <w:sz w:val="28"/>
          <w:szCs w:val="28"/>
        </w:rPr>
        <w:t xml:space="preserve"> области</w:t>
      </w:r>
      <w:r w:rsidR="00F50CF6" w:rsidRPr="00615EBE">
        <w:rPr>
          <w:sz w:val="28"/>
          <w:szCs w:val="28"/>
        </w:rPr>
        <w:t>.</w:t>
      </w:r>
    </w:p>
    <w:p w:rsidR="000906AF" w:rsidRPr="00615EBE" w:rsidRDefault="000906AF" w:rsidP="000906AF">
      <w:pPr>
        <w:autoSpaceDE w:val="0"/>
        <w:autoSpaceDN w:val="0"/>
        <w:adjustRightInd w:val="0"/>
        <w:ind w:firstLine="851"/>
        <w:jc w:val="both"/>
        <w:rPr>
          <w:sz w:val="28"/>
          <w:szCs w:val="28"/>
        </w:rPr>
      </w:pPr>
      <w:r w:rsidRPr="00615EBE">
        <w:rPr>
          <w:sz w:val="28"/>
          <w:szCs w:val="28"/>
        </w:rPr>
        <w:t>4. Должностн</w:t>
      </w:r>
      <w:r w:rsidR="00F50CF6">
        <w:rPr>
          <w:sz w:val="28"/>
          <w:szCs w:val="28"/>
        </w:rPr>
        <w:t>о</w:t>
      </w:r>
      <w:r w:rsidRPr="00615EBE">
        <w:rPr>
          <w:sz w:val="28"/>
          <w:szCs w:val="28"/>
        </w:rPr>
        <w:t>е лиц</w:t>
      </w:r>
      <w:r w:rsidR="00F50CF6">
        <w:rPr>
          <w:sz w:val="28"/>
          <w:szCs w:val="28"/>
        </w:rPr>
        <w:t>о</w:t>
      </w:r>
      <w:r w:rsidRPr="00615EBE">
        <w:rPr>
          <w:sz w:val="28"/>
          <w:szCs w:val="28"/>
        </w:rPr>
        <w:t xml:space="preserve"> при осуществлении муниципального контроля реализу</w:t>
      </w:r>
      <w:r w:rsidR="00F50CF6">
        <w:rPr>
          <w:sz w:val="28"/>
          <w:szCs w:val="28"/>
        </w:rPr>
        <w:t>е</w:t>
      </w:r>
      <w:r w:rsidRPr="00615EBE">
        <w:rPr>
          <w:sz w:val="28"/>
          <w:szCs w:val="28"/>
        </w:rPr>
        <w:t xml:space="preserve">т права и </w:t>
      </w:r>
      <w:proofErr w:type="gramStart"/>
      <w:r w:rsidRPr="00615EBE">
        <w:rPr>
          <w:sz w:val="28"/>
          <w:szCs w:val="28"/>
        </w:rPr>
        <w:t>нес</w:t>
      </w:r>
      <w:r w:rsidR="00F50CF6">
        <w:rPr>
          <w:sz w:val="28"/>
          <w:szCs w:val="28"/>
        </w:rPr>
        <w:t>е</w:t>
      </w:r>
      <w:r w:rsidRPr="00615EBE">
        <w:rPr>
          <w:sz w:val="28"/>
          <w:szCs w:val="28"/>
        </w:rPr>
        <w:t>т обязанности</w:t>
      </w:r>
      <w:proofErr w:type="gramEnd"/>
      <w:r w:rsidRPr="00615EBE">
        <w:rPr>
          <w:sz w:val="28"/>
          <w:szCs w:val="28"/>
        </w:rPr>
        <w:t>, соблюда</w:t>
      </w:r>
      <w:r w:rsidR="00F50CF6">
        <w:rPr>
          <w:sz w:val="28"/>
          <w:szCs w:val="28"/>
        </w:rPr>
        <w:t>е</w:t>
      </w:r>
      <w:r w:rsidRPr="00615EBE">
        <w:rPr>
          <w:sz w:val="28"/>
          <w:szCs w:val="28"/>
        </w:rPr>
        <w:t>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r w:rsidRPr="00615EBE">
        <w:rPr>
          <w:sz w:val="28"/>
          <w:szCs w:val="28"/>
          <w:highlight w:val="yellow"/>
        </w:rPr>
        <w:t xml:space="preserve"> </w:t>
      </w:r>
    </w:p>
    <w:p w:rsidR="000906AF" w:rsidRPr="00615EBE" w:rsidRDefault="000906AF" w:rsidP="000906AF">
      <w:pPr>
        <w:autoSpaceDE w:val="0"/>
        <w:autoSpaceDN w:val="0"/>
        <w:adjustRightInd w:val="0"/>
        <w:ind w:firstLine="851"/>
        <w:jc w:val="both"/>
        <w:rPr>
          <w:sz w:val="28"/>
          <w:szCs w:val="28"/>
        </w:rPr>
      </w:pPr>
      <w:r w:rsidRPr="00615EBE">
        <w:rPr>
          <w:sz w:val="28"/>
          <w:szCs w:val="28"/>
        </w:rPr>
        <w:lastRenderedPageBreak/>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sidR="00F50CF6">
        <w:rPr>
          <w:sz w:val="28"/>
          <w:szCs w:val="28"/>
        </w:rPr>
        <w:t xml:space="preserve">на </w:t>
      </w:r>
      <w:r w:rsidRPr="00615EBE">
        <w:rPr>
          <w:sz w:val="28"/>
          <w:szCs w:val="28"/>
        </w:rPr>
        <w:t xml:space="preserve">территории </w:t>
      </w:r>
      <w:r w:rsidR="00AC0476">
        <w:rPr>
          <w:sz w:val="28"/>
          <w:szCs w:val="28"/>
        </w:rPr>
        <w:t>Ивановского</w:t>
      </w:r>
      <w:r w:rsidR="00F50CF6">
        <w:rPr>
          <w:sz w:val="28"/>
          <w:szCs w:val="28"/>
        </w:rPr>
        <w:t xml:space="preserve"> </w:t>
      </w:r>
      <w:r w:rsidR="00FA29D0">
        <w:rPr>
          <w:sz w:val="28"/>
          <w:szCs w:val="28"/>
        </w:rPr>
        <w:t>сельского поселения Юрьянского</w:t>
      </w:r>
      <w:r w:rsidR="00F50CF6">
        <w:rPr>
          <w:sz w:val="28"/>
          <w:szCs w:val="28"/>
        </w:rPr>
        <w:t xml:space="preserve"> </w:t>
      </w:r>
      <w:r w:rsidR="00FA29D0">
        <w:rPr>
          <w:sz w:val="28"/>
          <w:szCs w:val="28"/>
        </w:rPr>
        <w:t>района Кировской</w:t>
      </w:r>
      <w:r w:rsidR="00F50CF6">
        <w:rPr>
          <w:sz w:val="28"/>
          <w:szCs w:val="28"/>
        </w:rPr>
        <w:t xml:space="preserve"> области</w:t>
      </w:r>
      <w:r w:rsidRPr="00615EBE">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906AF" w:rsidRPr="00615EBE" w:rsidRDefault="000906AF" w:rsidP="000906AF">
      <w:pPr>
        <w:autoSpaceDE w:val="0"/>
        <w:autoSpaceDN w:val="0"/>
        <w:adjustRightInd w:val="0"/>
        <w:ind w:firstLine="851"/>
        <w:jc w:val="both"/>
        <w:rPr>
          <w:sz w:val="28"/>
          <w:szCs w:val="28"/>
        </w:rPr>
      </w:pPr>
      <w:r w:rsidRPr="00615EBE">
        <w:rPr>
          <w:sz w:val="28"/>
          <w:szCs w:val="28"/>
        </w:rPr>
        <w:t>6. Объектами муниципального контроля являются:</w:t>
      </w:r>
    </w:p>
    <w:p w:rsidR="000906AF" w:rsidRPr="00615EBE" w:rsidRDefault="000906AF" w:rsidP="000906AF">
      <w:pPr>
        <w:autoSpaceDE w:val="0"/>
        <w:autoSpaceDN w:val="0"/>
        <w:adjustRightInd w:val="0"/>
        <w:ind w:firstLine="851"/>
        <w:jc w:val="both"/>
        <w:rPr>
          <w:sz w:val="28"/>
          <w:szCs w:val="28"/>
        </w:rPr>
      </w:pPr>
      <w:r w:rsidRPr="00615EB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6AF" w:rsidRPr="00615EBE" w:rsidRDefault="000906AF" w:rsidP="000906AF">
      <w:pPr>
        <w:autoSpaceDE w:val="0"/>
        <w:autoSpaceDN w:val="0"/>
        <w:adjustRightInd w:val="0"/>
        <w:ind w:firstLine="851"/>
        <w:jc w:val="both"/>
        <w:rPr>
          <w:sz w:val="28"/>
          <w:szCs w:val="28"/>
        </w:rPr>
      </w:pPr>
      <w:proofErr w:type="gramStart"/>
      <w:r w:rsidRPr="00615EBE">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0906AF" w:rsidRPr="00615EBE" w:rsidRDefault="000906AF" w:rsidP="000906AF">
      <w:pPr>
        <w:autoSpaceDE w:val="0"/>
        <w:autoSpaceDN w:val="0"/>
        <w:adjustRightInd w:val="0"/>
        <w:ind w:firstLine="851"/>
        <w:jc w:val="both"/>
        <w:rPr>
          <w:sz w:val="28"/>
          <w:szCs w:val="28"/>
        </w:rPr>
      </w:pPr>
      <w:r w:rsidRPr="00615EBE">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15EBE">
        <w:rPr>
          <w:sz w:val="28"/>
          <w:szCs w:val="28"/>
        </w:rPr>
        <w:t>также</w:t>
      </w:r>
      <w:proofErr w:type="gramEnd"/>
      <w:r w:rsidRPr="00615EBE">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615EBE">
        <w:rPr>
          <w:sz w:val="28"/>
          <w:szCs w:val="28"/>
        </w:rPr>
        <w:t>деятельности</w:t>
      </w:r>
      <w:proofErr w:type="gramEnd"/>
      <w:r w:rsidRPr="00615EBE">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11. Контролируемые лица при осуществлении муниципального контроля реализуют права и </w:t>
      </w:r>
      <w:proofErr w:type="gramStart"/>
      <w:r w:rsidRPr="00615EBE">
        <w:rPr>
          <w:sz w:val="28"/>
          <w:szCs w:val="28"/>
        </w:rPr>
        <w:t>несут обязанности</w:t>
      </w:r>
      <w:proofErr w:type="gramEnd"/>
      <w:r w:rsidRPr="00615EBE">
        <w:rPr>
          <w:sz w:val="28"/>
          <w:szCs w:val="28"/>
        </w:rPr>
        <w:t>, установленные Федеральным   законом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lastRenderedPageBreak/>
        <w:t xml:space="preserve">13. При осуществлении муниципального контроля система оценки и управления рисками не применяется. </w:t>
      </w:r>
    </w:p>
    <w:p w:rsidR="000906AF" w:rsidRPr="00615EBE" w:rsidRDefault="000906AF" w:rsidP="000906AF">
      <w:pPr>
        <w:autoSpaceDE w:val="0"/>
        <w:autoSpaceDN w:val="0"/>
        <w:adjustRightInd w:val="0"/>
        <w:ind w:firstLine="851"/>
        <w:jc w:val="both"/>
        <w:rPr>
          <w:sz w:val="28"/>
          <w:szCs w:val="28"/>
        </w:rPr>
      </w:pPr>
      <w:r w:rsidRPr="00615EBE">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15. Внеплановые контрольные (надзорные) мероприятия проводятся с учетом особенностей, </w:t>
      </w:r>
      <w:r w:rsidRPr="009044AE">
        <w:rPr>
          <w:color w:val="000000" w:themeColor="text1"/>
          <w:sz w:val="28"/>
          <w:szCs w:val="28"/>
        </w:rPr>
        <w:t xml:space="preserve">установленных </w:t>
      </w:r>
      <w:hyperlink r:id="rId6" w:history="1">
        <w:r w:rsidRPr="009044AE">
          <w:rPr>
            <w:rStyle w:val="a6"/>
            <w:color w:val="000000" w:themeColor="text1"/>
            <w:sz w:val="28"/>
            <w:szCs w:val="28"/>
            <w:u w:val="none"/>
          </w:rPr>
          <w:t>статьей</w:t>
        </w:r>
      </w:hyperlink>
      <w:r w:rsidRPr="009044AE">
        <w:rPr>
          <w:color w:val="000000" w:themeColor="text1"/>
          <w:sz w:val="28"/>
          <w:szCs w:val="28"/>
        </w:rPr>
        <w:t xml:space="preserve"> </w:t>
      </w:r>
      <w:hyperlink r:id="rId7" w:history="1">
        <w:r w:rsidRPr="009044AE">
          <w:rPr>
            <w:rStyle w:val="a6"/>
            <w:color w:val="000000" w:themeColor="text1"/>
            <w:sz w:val="28"/>
            <w:szCs w:val="28"/>
            <w:u w:val="none"/>
          </w:rPr>
          <w:t>66</w:t>
        </w:r>
      </w:hyperlink>
      <w:r w:rsidRPr="009044AE">
        <w:rPr>
          <w:color w:val="000000" w:themeColor="text1"/>
          <w:sz w:val="28"/>
          <w:szCs w:val="28"/>
        </w:rPr>
        <w:t xml:space="preserve"> Федерального</w:t>
      </w:r>
      <w:r w:rsidRPr="00615EBE">
        <w:rPr>
          <w:sz w:val="28"/>
          <w:szCs w:val="28"/>
        </w:rPr>
        <w:t xml:space="preserve"> закона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AC0476" w:rsidRDefault="00AC0476" w:rsidP="000906AF">
      <w:pPr>
        <w:autoSpaceDE w:val="0"/>
        <w:autoSpaceDN w:val="0"/>
        <w:adjustRightInd w:val="0"/>
        <w:ind w:firstLine="851"/>
        <w:jc w:val="both"/>
        <w:rPr>
          <w:sz w:val="28"/>
          <w:szCs w:val="28"/>
        </w:rPr>
      </w:pP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F50CF6">
        <w:rPr>
          <w:sz w:val="28"/>
          <w:szCs w:val="28"/>
        </w:rPr>
        <w:t xml:space="preserve">Совета </w:t>
      </w:r>
      <w:r w:rsidR="009044AE">
        <w:rPr>
          <w:sz w:val="28"/>
          <w:szCs w:val="28"/>
        </w:rPr>
        <w:t xml:space="preserve">депутатов </w:t>
      </w:r>
      <w:r w:rsidR="00AC0476">
        <w:rPr>
          <w:sz w:val="28"/>
          <w:szCs w:val="28"/>
        </w:rPr>
        <w:t>Ивановского</w:t>
      </w:r>
      <w:r w:rsidR="00F50CF6">
        <w:rPr>
          <w:sz w:val="28"/>
          <w:szCs w:val="28"/>
        </w:rPr>
        <w:t xml:space="preserve"> </w:t>
      </w:r>
      <w:r w:rsidR="009044AE">
        <w:rPr>
          <w:sz w:val="28"/>
          <w:szCs w:val="28"/>
        </w:rPr>
        <w:t>сельского поселения Юрьянского</w:t>
      </w:r>
      <w:r w:rsidR="00F50CF6">
        <w:rPr>
          <w:sz w:val="28"/>
          <w:szCs w:val="28"/>
        </w:rPr>
        <w:t xml:space="preserve"> муниципального района</w:t>
      </w:r>
      <w:r w:rsidRPr="00615EBE">
        <w:rPr>
          <w:sz w:val="28"/>
          <w:szCs w:val="28"/>
        </w:rPr>
        <w:t>.</w:t>
      </w:r>
    </w:p>
    <w:p w:rsidR="000906AF" w:rsidRPr="00615EBE" w:rsidRDefault="000906AF" w:rsidP="000906AF">
      <w:pPr>
        <w:autoSpaceDE w:val="0"/>
        <w:autoSpaceDN w:val="0"/>
        <w:adjustRightInd w:val="0"/>
        <w:ind w:firstLine="851"/>
        <w:jc w:val="center"/>
        <w:rPr>
          <w:sz w:val="28"/>
          <w:szCs w:val="28"/>
        </w:rPr>
      </w:pPr>
      <w:r w:rsidRPr="00615EBE">
        <w:rPr>
          <w:sz w:val="28"/>
          <w:szCs w:val="28"/>
        </w:rPr>
        <w:t xml:space="preserve">Профилактика рисков причинения вреда (ущерба) </w:t>
      </w:r>
    </w:p>
    <w:p w:rsidR="000906AF" w:rsidRDefault="000906AF" w:rsidP="000906AF">
      <w:pPr>
        <w:autoSpaceDE w:val="0"/>
        <w:autoSpaceDN w:val="0"/>
        <w:adjustRightInd w:val="0"/>
        <w:ind w:firstLine="851"/>
        <w:jc w:val="center"/>
        <w:rPr>
          <w:sz w:val="28"/>
          <w:szCs w:val="28"/>
        </w:rPr>
      </w:pPr>
      <w:r w:rsidRPr="00615EBE">
        <w:rPr>
          <w:sz w:val="28"/>
          <w:szCs w:val="28"/>
        </w:rPr>
        <w:t>охраняемым законом ценностям</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AB4B53">
        <w:rPr>
          <w:sz w:val="28"/>
          <w:szCs w:val="28"/>
        </w:rPr>
        <w:t>Ивановского</w:t>
      </w:r>
      <w:bookmarkStart w:id="0" w:name="_GoBack"/>
      <w:bookmarkEnd w:id="0"/>
      <w:r w:rsidR="00D9703C">
        <w:rPr>
          <w:sz w:val="28"/>
          <w:szCs w:val="28"/>
        </w:rPr>
        <w:t xml:space="preserve"> сельского поселения Юрьянс</w:t>
      </w:r>
      <w:r w:rsidR="00D36AF0">
        <w:rPr>
          <w:sz w:val="28"/>
          <w:szCs w:val="28"/>
        </w:rPr>
        <w:t>кого</w:t>
      </w:r>
      <w:r w:rsidR="00F50CF6">
        <w:rPr>
          <w:sz w:val="28"/>
          <w:szCs w:val="28"/>
        </w:rPr>
        <w:t xml:space="preserve"> м</w:t>
      </w:r>
      <w:r w:rsidR="005F24B5">
        <w:rPr>
          <w:sz w:val="28"/>
          <w:szCs w:val="28"/>
        </w:rPr>
        <w:t>униципального района Кировской</w:t>
      </w:r>
      <w:r w:rsidR="00F50CF6">
        <w:rPr>
          <w:sz w:val="28"/>
          <w:szCs w:val="28"/>
        </w:rPr>
        <w:t xml:space="preserve"> области</w:t>
      </w:r>
      <w:r w:rsidR="00F50CF6" w:rsidRPr="00615EBE">
        <w:rPr>
          <w:sz w:val="28"/>
          <w:szCs w:val="28"/>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0906AF" w:rsidRPr="00615EBE" w:rsidRDefault="000906AF" w:rsidP="000906AF">
      <w:pPr>
        <w:spacing w:after="160"/>
        <w:ind w:firstLine="851"/>
        <w:contextualSpacing/>
        <w:jc w:val="both"/>
        <w:rPr>
          <w:rFonts w:eastAsia="Calibri"/>
          <w:sz w:val="28"/>
          <w:szCs w:val="28"/>
          <w:lang w:eastAsia="en-US"/>
        </w:rPr>
      </w:pPr>
      <w:bookmarkStart w:id="1" w:name="P85"/>
      <w:bookmarkEnd w:id="1"/>
      <w:r w:rsidRPr="00615EBE">
        <w:rPr>
          <w:rFonts w:eastAsia="Calibri"/>
          <w:sz w:val="28"/>
          <w:szCs w:val="28"/>
          <w:lang w:eastAsia="en-US"/>
        </w:rPr>
        <w:t>20. При осуществлении муниципального контроля могут проводиться следующие виды профилактических мероприятий:</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1) информирование;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 консультирование;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3) объявление предостережения;</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4) профилактический визит.</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21. Информирование контролируемых лиц и иных заинтересованных лиц осуществл</w:t>
      </w:r>
      <w:r w:rsidR="00C564A6">
        <w:rPr>
          <w:rFonts w:eastAsia="Calibri"/>
          <w:sz w:val="28"/>
          <w:szCs w:val="28"/>
          <w:lang w:eastAsia="en-US"/>
        </w:rPr>
        <w:t xml:space="preserve">яется в порядке, установленном статьей 46 </w:t>
      </w:r>
      <w:r w:rsidRPr="00615EBE">
        <w:rPr>
          <w:rFonts w:eastAsia="Calibri"/>
          <w:sz w:val="28"/>
          <w:szCs w:val="28"/>
          <w:lang w:eastAsia="en-US"/>
        </w:rPr>
        <w:t xml:space="preserve">Федерального   закона №248-ФЗ, посредством размещения соответствующих сведений на официальном сайте органов местного самоуправления в сети «Интернет», в </w:t>
      </w:r>
      <w:r w:rsidRPr="00615EBE">
        <w:rPr>
          <w:rFonts w:eastAsia="Calibri"/>
          <w:sz w:val="28"/>
          <w:szCs w:val="28"/>
          <w:lang w:eastAsia="en-US"/>
        </w:rPr>
        <w:lastRenderedPageBreak/>
        <w:t>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615EBE">
        <w:rPr>
          <w:rFonts w:eastAsia="Calibri"/>
          <w:sz w:val="28"/>
          <w:szCs w:val="28"/>
          <w:highlight w:val="yellow"/>
          <w:lang w:eastAsia="en-US"/>
        </w:rPr>
        <w:t xml:space="preserve"> </w:t>
      </w:r>
      <w:bookmarkStart w:id="2" w:name="P146"/>
      <w:bookmarkEnd w:id="2"/>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615EBE">
        <w:rPr>
          <w:rFonts w:eastAsia="Calibri"/>
          <w:sz w:val="28"/>
          <w:szCs w:val="28"/>
          <w:highlight w:val="yellow"/>
          <w:lang w:eastAsia="en-US"/>
        </w:rPr>
        <w:t xml:space="preserve">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 xml:space="preserve">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24. Консультирование осуществляется по следующим вопросам: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 компетенция контрольного органа;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организация и осуществление муниципального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применение мер ответственности за нарушение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8" w:history="1">
        <w:r w:rsidRPr="00C564A6">
          <w:rPr>
            <w:rStyle w:val="a6"/>
            <w:rFonts w:eastAsia="Calibri"/>
            <w:color w:val="000000" w:themeColor="text1"/>
            <w:sz w:val="28"/>
            <w:szCs w:val="28"/>
            <w:u w:val="none"/>
            <w:lang w:eastAsia="en-US"/>
          </w:rPr>
          <w:t>законом</w:t>
        </w:r>
      </w:hyperlink>
      <w:r w:rsidRPr="00C564A6">
        <w:rPr>
          <w:rFonts w:eastAsia="Calibri"/>
          <w:color w:val="000000" w:themeColor="text1"/>
          <w:sz w:val="28"/>
          <w:szCs w:val="28"/>
          <w:lang w:eastAsia="en-US"/>
        </w:rPr>
        <w:t xml:space="preserve"> </w:t>
      </w:r>
      <w:r w:rsidRPr="00615EBE">
        <w:rPr>
          <w:rFonts w:eastAsia="Calibri"/>
          <w:sz w:val="28"/>
          <w:szCs w:val="28"/>
          <w:lang w:eastAsia="en-US"/>
        </w:rPr>
        <w:t>от 02.05.2006 №59-ФЗ «О порядке рассмотрения обращений граждан Российской Федерации».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26. </w:t>
      </w:r>
      <w:proofErr w:type="gramStart"/>
      <w:r w:rsidRPr="00615EBE">
        <w:rPr>
          <w:rFonts w:eastAsia="Calibri"/>
          <w:sz w:val="28"/>
          <w:szCs w:val="28"/>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Pr="00615EBE">
        <w:rPr>
          <w:sz w:val="28"/>
          <w:szCs w:val="28"/>
        </w:rPr>
        <w:t xml:space="preserve">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29. </w:t>
      </w:r>
      <w:proofErr w:type="gramStart"/>
      <w:r w:rsidRPr="00615EBE">
        <w:rPr>
          <w:rFonts w:eastAsia="Calibri"/>
          <w:bCs/>
          <w:sz w:val="28"/>
          <w:szCs w:val="28"/>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w:t>
      </w:r>
      <w:r w:rsidRPr="00615EBE">
        <w:rPr>
          <w:rFonts w:eastAsia="Calibri"/>
          <w:bCs/>
          <w:sz w:val="28"/>
          <w:szCs w:val="28"/>
          <w:lang w:eastAsia="en-US"/>
        </w:rPr>
        <w:lastRenderedPageBreak/>
        <w:t>контролируемому лицу предостережение о недопустимости нарушения обязательных требований (далее – предостережение) и предлагает</w:t>
      </w:r>
      <w:proofErr w:type="gramEnd"/>
      <w:r w:rsidRPr="00615EBE">
        <w:rPr>
          <w:rFonts w:eastAsia="Calibri"/>
          <w:bCs/>
          <w:sz w:val="28"/>
          <w:szCs w:val="28"/>
          <w:lang w:eastAsia="en-US"/>
        </w:rPr>
        <w:t xml:space="preserve"> принять меры по обеспечению соблюдения обязательных требований</w:t>
      </w:r>
      <w:r w:rsidRPr="00615EBE">
        <w:rPr>
          <w:rFonts w:eastAsia="Calibri"/>
          <w:sz w:val="28"/>
          <w:szCs w:val="28"/>
          <w:lang w:eastAsia="en-US"/>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30. </w:t>
      </w:r>
      <w:proofErr w:type="gramStart"/>
      <w:r w:rsidRPr="00615EBE">
        <w:rPr>
          <w:rFonts w:eastAsia="Calibri"/>
          <w:sz w:val="28"/>
          <w:szCs w:val="28"/>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615EBE">
        <w:rPr>
          <w:rFonts w:eastAsia="Calibri"/>
          <w:sz w:val="28"/>
          <w:szCs w:val="28"/>
          <w:lang w:eastAsia="en-US"/>
        </w:rPr>
        <w:t xml:space="preserve"> лицом сведений и документов.</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906AF" w:rsidRPr="00615EBE" w:rsidRDefault="000906AF" w:rsidP="000906AF">
      <w:pPr>
        <w:spacing w:after="160"/>
        <w:ind w:firstLine="851"/>
        <w:contextualSpacing/>
        <w:jc w:val="both"/>
        <w:rPr>
          <w:rFonts w:eastAsia="Calibri"/>
          <w:sz w:val="28"/>
          <w:szCs w:val="28"/>
          <w:lang w:eastAsia="en-US"/>
        </w:rPr>
      </w:pPr>
      <w:proofErr w:type="gramStart"/>
      <w:r w:rsidRPr="00615EBE">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615EBE">
        <w:rPr>
          <w:rFonts w:eastAsia="Calibri"/>
          <w:sz w:val="28"/>
          <w:szCs w:val="28"/>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w:t>
      </w:r>
      <w:r w:rsidRPr="00615EBE">
        <w:rPr>
          <w:sz w:val="28"/>
          <w:szCs w:val="28"/>
        </w:rPr>
        <w:lastRenderedPageBreak/>
        <w:t xml:space="preserve">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36. В ходе профилактического визита должностным лицом контрольного органа может осуществляться консультирование контролируемого лица.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38. В случае</w:t>
      </w:r>
      <w:proofErr w:type="gramStart"/>
      <w:r w:rsidRPr="00615EBE">
        <w:rPr>
          <w:sz w:val="28"/>
          <w:szCs w:val="28"/>
        </w:rPr>
        <w:t>,</w:t>
      </w:r>
      <w:proofErr w:type="gramEnd"/>
      <w:r w:rsidRPr="00615EBE">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906AF" w:rsidRDefault="000906AF" w:rsidP="000906AF">
      <w:pPr>
        <w:autoSpaceDE w:val="0"/>
        <w:autoSpaceDN w:val="0"/>
        <w:adjustRightInd w:val="0"/>
        <w:ind w:firstLine="851"/>
        <w:jc w:val="center"/>
        <w:rPr>
          <w:sz w:val="28"/>
          <w:szCs w:val="28"/>
        </w:rPr>
      </w:pPr>
    </w:p>
    <w:p w:rsidR="000906AF" w:rsidRDefault="000906AF" w:rsidP="000906AF">
      <w:pPr>
        <w:autoSpaceDE w:val="0"/>
        <w:autoSpaceDN w:val="0"/>
        <w:adjustRightInd w:val="0"/>
        <w:ind w:firstLine="851"/>
        <w:jc w:val="center"/>
        <w:rPr>
          <w:sz w:val="28"/>
          <w:szCs w:val="28"/>
        </w:rPr>
      </w:pPr>
      <w:r w:rsidRPr="00615EBE">
        <w:rPr>
          <w:sz w:val="28"/>
          <w:szCs w:val="28"/>
        </w:rPr>
        <w:t xml:space="preserve">Порядок организации муниципального контроля </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дата, время и место принятия решения;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кем принято решение;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основание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вид контроля;</w:t>
      </w:r>
    </w:p>
    <w:p w:rsidR="000906AF" w:rsidRPr="00615EBE" w:rsidRDefault="000906AF" w:rsidP="000906AF">
      <w:pPr>
        <w:spacing w:after="160"/>
        <w:ind w:firstLine="851"/>
        <w:contextualSpacing/>
        <w:jc w:val="both"/>
        <w:rPr>
          <w:rFonts w:eastAsia="Calibri"/>
          <w:sz w:val="28"/>
          <w:szCs w:val="28"/>
          <w:lang w:eastAsia="en-US"/>
        </w:rPr>
      </w:pPr>
      <w:proofErr w:type="gramStart"/>
      <w:r w:rsidRPr="00615EBE">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6) объект контроля, в отношении которого проводится контрольное (надзорное) мероприятие;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615EBE">
        <w:rPr>
          <w:rFonts w:eastAsia="Calibri"/>
          <w:sz w:val="28"/>
          <w:szCs w:val="28"/>
          <w:lang w:eastAsia="en-US"/>
        </w:rPr>
        <w:t xml:space="preserve">надзорное) </w:t>
      </w:r>
      <w:proofErr w:type="gramEnd"/>
      <w:r w:rsidRPr="00615EBE">
        <w:rPr>
          <w:rFonts w:eastAsia="Calibri"/>
          <w:sz w:val="28"/>
          <w:szCs w:val="28"/>
          <w:lang w:eastAsia="en-US"/>
        </w:rPr>
        <w:t>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8) фамилия, имя, отчество (при наличии) гражданина или наименование организации, адрес организации (ее филиалов, </w:t>
      </w:r>
      <w:r w:rsidRPr="00615EBE">
        <w:rPr>
          <w:rFonts w:eastAsia="Calibri"/>
          <w:sz w:val="28"/>
          <w:szCs w:val="28"/>
          <w:lang w:eastAsia="en-US"/>
        </w:rPr>
        <w:lastRenderedPageBreak/>
        <w:t>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615EBE">
        <w:rPr>
          <w:rFonts w:eastAsia="Calibri"/>
          <w:sz w:val="28"/>
          <w:szCs w:val="28"/>
          <w:lang w:eastAsia="en-US"/>
        </w:rPr>
        <w:t xml:space="preserve">надзорное) </w:t>
      </w:r>
      <w:proofErr w:type="gramEnd"/>
      <w:r w:rsidRPr="00615EBE">
        <w:rPr>
          <w:rFonts w:eastAsia="Calibri"/>
          <w:sz w:val="28"/>
          <w:szCs w:val="28"/>
          <w:lang w:eastAsia="en-US"/>
        </w:rPr>
        <w:t>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 вид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11) предмет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12) проверочные листы, если их применение является обязательным;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15) иные сведения, если это предусмотрено Положением.</w:t>
      </w:r>
    </w:p>
    <w:p w:rsidR="000906AF" w:rsidRPr="00615EBE" w:rsidRDefault="000906AF" w:rsidP="000906AF">
      <w:pPr>
        <w:spacing w:after="160"/>
        <w:ind w:firstLine="851"/>
        <w:contextualSpacing/>
        <w:jc w:val="both"/>
        <w:rPr>
          <w:rFonts w:eastAsia="Calibri"/>
          <w:bCs/>
          <w:iCs/>
          <w:sz w:val="28"/>
          <w:szCs w:val="28"/>
          <w:lang w:eastAsia="en-US"/>
        </w:rPr>
      </w:pPr>
      <w:r w:rsidRPr="00615EBE">
        <w:rPr>
          <w:rFonts w:eastAsia="Calibri"/>
          <w:sz w:val="28"/>
          <w:szCs w:val="28"/>
          <w:lang w:eastAsia="en-US"/>
        </w:rPr>
        <w:t xml:space="preserve">41. </w:t>
      </w:r>
      <w:r w:rsidRPr="00615EBE">
        <w:rPr>
          <w:rFonts w:eastAsia="Calibri"/>
          <w:bCs/>
          <w:iCs/>
          <w:sz w:val="28"/>
          <w:szCs w:val="28"/>
          <w:lang w:eastAsia="en-US"/>
        </w:rPr>
        <w:t xml:space="preserve">В рамках осуществления </w:t>
      </w:r>
      <w:r w:rsidRPr="00615EBE">
        <w:rPr>
          <w:rFonts w:eastAsia="Calibri"/>
          <w:sz w:val="28"/>
          <w:szCs w:val="28"/>
          <w:lang w:eastAsia="en-US"/>
        </w:rPr>
        <w:t>муниципального контроля при взаимодействии с контролируемым лицом</w:t>
      </w:r>
      <w:r w:rsidRPr="00615EBE">
        <w:rPr>
          <w:rFonts w:eastAsia="Calibri"/>
          <w:bCs/>
          <w:iCs/>
          <w:sz w:val="28"/>
          <w:szCs w:val="28"/>
          <w:lang w:eastAsia="en-US"/>
        </w:rPr>
        <w:t xml:space="preserve"> проводятся следующие контрольные (надзорные)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инспекционный визит;</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документарная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выездная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4) рейдовый осмотр. </w:t>
      </w:r>
    </w:p>
    <w:p w:rsidR="000906AF" w:rsidRPr="00615EBE" w:rsidRDefault="000906AF" w:rsidP="000906AF">
      <w:pPr>
        <w:ind w:firstLine="851"/>
        <w:contextualSpacing/>
        <w:jc w:val="both"/>
        <w:rPr>
          <w:rFonts w:eastAsia="Calibri"/>
          <w:bCs/>
          <w:iCs/>
          <w:sz w:val="28"/>
          <w:szCs w:val="28"/>
          <w:lang w:eastAsia="en-US"/>
        </w:rPr>
      </w:pPr>
      <w:r w:rsidRPr="00615EBE">
        <w:rPr>
          <w:rFonts w:eastAsia="Calibri"/>
          <w:sz w:val="28"/>
          <w:szCs w:val="28"/>
          <w:lang w:eastAsia="en-US"/>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наблюдение за соблюдением обязательных требований (мониторинг безопасности);</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выездное обследование.</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43. Плановые контрольные (надзорные) мероприятия при осуществлении муниципального контроля</w:t>
      </w:r>
      <w:r w:rsidRPr="00615EBE">
        <w:rPr>
          <w:rFonts w:eastAsia="Calibri"/>
          <w:i/>
          <w:sz w:val="28"/>
          <w:szCs w:val="28"/>
          <w:lang w:eastAsia="en-US"/>
        </w:rPr>
        <w:t xml:space="preserve"> </w:t>
      </w:r>
      <w:r w:rsidRPr="00615EBE">
        <w:rPr>
          <w:rFonts w:eastAsia="Calibri"/>
          <w:sz w:val="28"/>
          <w:szCs w:val="28"/>
          <w:lang w:eastAsia="en-US"/>
        </w:rPr>
        <w:t>не проводятся.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44. Внеплановые контрольные (надзорные) мероприятия проводятся при наличии оснований, предусмотренных </w:t>
      </w:r>
      <w:hyperlink r:id="rId9" w:history="1">
        <w:r w:rsidRPr="00615EBE">
          <w:rPr>
            <w:rFonts w:eastAsia="Calibri"/>
            <w:sz w:val="28"/>
            <w:szCs w:val="28"/>
            <w:lang w:eastAsia="en-US"/>
          </w:rPr>
          <w:t>пунктами 1</w:t>
        </w:r>
      </w:hyperlink>
      <w:r w:rsidRPr="00615EBE">
        <w:rPr>
          <w:rFonts w:eastAsia="Calibri"/>
          <w:sz w:val="28"/>
          <w:szCs w:val="28"/>
          <w:lang w:eastAsia="en-US"/>
        </w:rPr>
        <w:t xml:space="preserve">, </w:t>
      </w:r>
      <w:hyperlink r:id="rId10" w:history="1">
        <w:r w:rsidRPr="00615EBE">
          <w:rPr>
            <w:rFonts w:eastAsia="Calibri"/>
            <w:sz w:val="28"/>
            <w:szCs w:val="28"/>
            <w:lang w:eastAsia="en-US"/>
          </w:rPr>
          <w:t>3</w:t>
        </w:r>
      </w:hyperlink>
      <w:r w:rsidRPr="00615EBE">
        <w:rPr>
          <w:rFonts w:eastAsia="Calibri"/>
          <w:sz w:val="28"/>
          <w:szCs w:val="28"/>
          <w:lang w:eastAsia="en-US"/>
        </w:rPr>
        <w:t xml:space="preserve">, </w:t>
      </w:r>
      <w:hyperlink r:id="rId11" w:history="1">
        <w:r w:rsidRPr="00615EBE">
          <w:rPr>
            <w:rFonts w:eastAsia="Calibri"/>
            <w:sz w:val="28"/>
            <w:szCs w:val="28"/>
            <w:lang w:eastAsia="en-US"/>
          </w:rPr>
          <w:t>4</w:t>
        </w:r>
      </w:hyperlink>
      <w:r w:rsidRPr="00615EBE">
        <w:rPr>
          <w:rFonts w:eastAsia="Calibri"/>
          <w:sz w:val="28"/>
          <w:szCs w:val="28"/>
          <w:lang w:eastAsia="en-US"/>
        </w:rPr>
        <w:t xml:space="preserve">, </w:t>
      </w:r>
      <w:hyperlink r:id="rId12" w:history="1">
        <w:r w:rsidRPr="00615EBE">
          <w:rPr>
            <w:rFonts w:eastAsia="Calibri"/>
            <w:sz w:val="28"/>
            <w:szCs w:val="28"/>
            <w:lang w:eastAsia="en-US"/>
          </w:rPr>
          <w:t>5 части 1 статьи 57</w:t>
        </w:r>
      </w:hyperlink>
      <w:r w:rsidRPr="00615EBE">
        <w:rPr>
          <w:rFonts w:eastAsia="Calibri"/>
          <w:sz w:val="28"/>
          <w:szCs w:val="28"/>
          <w:lang w:eastAsia="en-US"/>
        </w:rPr>
        <w:t xml:space="preserve"> Федерального закона №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w:t>
      </w:r>
      <w:r w:rsidR="00D9650E">
        <w:rPr>
          <w:rFonts w:eastAsia="Calibri"/>
          <w:sz w:val="28"/>
          <w:szCs w:val="28"/>
          <w:lang w:eastAsia="en-US"/>
        </w:rPr>
        <w:t>ванных заместителем главы поселения</w:t>
      </w:r>
      <w:r w:rsidRPr="00615EBE">
        <w:rPr>
          <w:rFonts w:eastAsia="Calibri"/>
          <w:sz w:val="28"/>
          <w:szCs w:val="28"/>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0906AF" w:rsidRDefault="000906AF" w:rsidP="000906AF">
      <w:pPr>
        <w:spacing w:after="160"/>
        <w:ind w:firstLine="851"/>
        <w:contextualSpacing/>
        <w:jc w:val="center"/>
        <w:rPr>
          <w:rFonts w:eastAsia="Calibri"/>
          <w:sz w:val="28"/>
          <w:szCs w:val="28"/>
          <w:lang w:eastAsia="en-US"/>
        </w:rPr>
      </w:pPr>
    </w:p>
    <w:p w:rsidR="000906AF" w:rsidRDefault="000906AF" w:rsidP="000906AF">
      <w:pPr>
        <w:spacing w:after="160"/>
        <w:ind w:firstLine="851"/>
        <w:contextualSpacing/>
        <w:jc w:val="center"/>
        <w:rPr>
          <w:rFonts w:eastAsia="Calibri"/>
          <w:sz w:val="28"/>
          <w:szCs w:val="28"/>
          <w:lang w:eastAsia="en-US"/>
        </w:rPr>
      </w:pPr>
      <w:r w:rsidRPr="00615EBE">
        <w:rPr>
          <w:rFonts w:eastAsia="Calibri"/>
          <w:sz w:val="28"/>
          <w:szCs w:val="28"/>
          <w:lang w:eastAsia="en-US"/>
        </w:rPr>
        <w:t>Контрольные (надзорные) мероприятия</w:t>
      </w:r>
    </w:p>
    <w:p w:rsidR="000906AF" w:rsidRPr="00615EBE" w:rsidRDefault="000906AF" w:rsidP="000906AF">
      <w:pPr>
        <w:spacing w:after="160"/>
        <w:ind w:firstLine="851"/>
        <w:contextualSpacing/>
        <w:jc w:val="center"/>
        <w:rPr>
          <w:rFonts w:eastAsia="Calibri"/>
          <w:sz w:val="28"/>
          <w:szCs w:val="28"/>
          <w:lang w:eastAsia="en-US"/>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48. В ходе инспекционного визита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1) осмотр;</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2) опрос;</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3) получение письменных объяснений;</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 инструментальное обследование;</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history="1">
        <w:r w:rsidRPr="0017697D">
          <w:rPr>
            <w:rStyle w:val="a6"/>
            <w:rFonts w:eastAsia="Calibri"/>
            <w:bCs/>
            <w:color w:val="000000" w:themeColor="text1"/>
            <w:sz w:val="28"/>
            <w:szCs w:val="28"/>
            <w:u w:val="none"/>
            <w:lang w:eastAsia="en-US"/>
          </w:rPr>
          <w:t>пунктами 3</w:t>
        </w:r>
      </w:hyperlink>
      <w:r w:rsidRPr="0017697D">
        <w:rPr>
          <w:rFonts w:eastAsia="Calibri"/>
          <w:bCs/>
          <w:color w:val="000000" w:themeColor="text1"/>
          <w:sz w:val="28"/>
          <w:szCs w:val="28"/>
          <w:lang w:eastAsia="en-US"/>
        </w:rPr>
        <w:t xml:space="preserve"> - </w:t>
      </w:r>
      <w:hyperlink r:id="rId14" w:history="1">
        <w:r w:rsidRPr="0017697D">
          <w:rPr>
            <w:rStyle w:val="a6"/>
            <w:rFonts w:eastAsia="Calibri"/>
            <w:bCs/>
            <w:color w:val="000000" w:themeColor="text1"/>
            <w:sz w:val="28"/>
            <w:szCs w:val="28"/>
            <w:u w:val="none"/>
            <w:lang w:eastAsia="en-US"/>
          </w:rPr>
          <w:t>6 части 1 статьи 57</w:t>
        </w:r>
      </w:hyperlink>
      <w:r w:rsidRPr="0017697D">
        <w:rPr>
          <w:rFonts w:eastAsia="Calibri"/>
          <w:bCs/>
          <w:color w:val="000000" w:themeColor="text1"/>
          <w:sz w:val="28"/>
          <w:szCs w:val="28"/>
          <w:lang w:eastAsia="en-US"/>
        </w:rPr>
        <w:t xml:space="preserve"> и </w:t>
      </w:r>
      <w:hyperlink r:id="rId15" w:history="1">
        <w:r w:rsidRPr="0017697D">
          <w:rPr>
            <w:rStyle w:val="a6"/>
            <w:rFonts w:eastAsia="Calibri"/>
            <w:bCs/>
            <w:color w:val="000000" w:themeColor="text1"/>
            <w:sz w:val="28"/>
            <w:szCs w:val="28"/>
            <w:u w:val="none"/>
            <w:lang w:eastAsia="en-US"/>
          </w:rPr>
          <w:t>частью 12 статьи 66</w:t>
        </w:r>
      </w:hyperlink>
      <w:r w:rsidRPr="0017697D">
        <w:rPr>
          <w:rFonts w:eastAsia="Calibri"/>
          <w:bCs/>
          <w:color w:val="000000" w:themeColor="text1"/>
          <w:sz w:val="28"/>
          <w:szCs w:val="28"/>
          <w:lang w:eastAsia="en-US"/>
        </w:rPr>
        <w:t xml:space="preserve"> Федерального закона №</w:t>
      </w:r>
      <w:r w:rsidR="00AB4B53">
        <w:rPr>
          <w:rFonts w:eastAsia="Calibri"/>
          <w:bCs/>
          <w:color w:val="000000" w:themeColor="text1"/>
          <w:sz w:val="28"/>
          <w:szCs w:val="28"/>
          <w:lang w:eastAsia="en-US"/>
        </w:rPr>
        <w:t xml:space="preserve"> </w:t>
      </w:r>
      <w:r w:rsidRPr="00615EBE">
        <w:rPr>
          <w:rFonts w:eastAsia="Calibri"/>
          <w:bCs/>
          <w:sz w:val="28"/>
          <w:szCs w:val="28"/>
          <w:lang w:eastAsia="en-US"/>
        </w:rPr>
        <w:t>248-ФЗ.</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53</w:t>
      </w:r>
      <w:r w:rsidRPr="00615EBE">
        <w:rPr>
          <w:rFonts w:eastAsia="Calibri"/>
          <w:sz w:val="28"/>
          <w:szCs w:val="28"/>
          <w:lang w:eastAsia="en-US"/>
        </w:rPr>
        <w:t xml:space="preserve">. </w:t>
      </w:r>
      <w:proofErr w:type="gramStart"/>
      <w:r w:rsidRPr="00615EBE">
        <w:rPr>
          <w:rFonts w:eastAsia="Calibri"/>
          <w:sz w:val="28"/>
          <w:szCs w:val="28"/>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 xml:space="preserve">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r w:rsidRPr="00615EBE">
        <w:rPr>
          <w:rFonts w:eastAsia="Calibri"/>
          <w:sz w:val="28"/>
          <w:szCs w:val="28"/>
          <w:lang w:eastAsia="en-US"/>
        </w:rPr>
        <w:lastRenderedPageBreak/>
        <w:t>о результатах осуществленного в отношении этих контролируемых лиц муниципального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55. В ходе документарной проверки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получение письменных объяснений;</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истребование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3) экспертиза.</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56. В случае</w:t>
      </w:r>
      <w:proofErr w:type="gramStart"/>
      <w:r w:rsidRPr="00615EBE">
        <w:rPr>
          <w:rFonts w:eastAsia="Calibri"/>
          <w:sz w:val="28"/>
          <w:szCs w:val="28"/>
          <w:lang w:eastAsia="en-US"/>
        </w:rPr>
        <w:t>,</w:t>
      </w:r>
      <w:proofErr w:type="gramEnd"/>
      <w:r w:rsidRPr="00615EBE">
        <w:rPr>
          <w:rFonts w:eastAsia="Calibri"/>
          <w:sz w:val="28"/>
          <w:szCs w:val="28"/>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57. В случае</w:t>
      </w:r>
      <w:proofErr w:type="gramStart"/>
      <w:r w:rsidRPr="00615EBE">
        <w:rPr>
          <w:rFonts w:eastAsia="Calibri"/>
          <w:sz w:val="28"/>
          <w:szCs w:val="28"/>
          <w:lang w:eastAsia="en-US"/>
        </w:rPr>
        <w:t>,</w:t>
      </w:r>
      <w:proofErr w:type="gramEnd"/>
      <w:r w:rsidRPr="00615EBE">
        <w:rPr>
          <w:rFonts w:eastAsia="Calibri"/>
          <w:sz w:val="28"/>
          <w:szCs w:val="28"/>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615EBE">
        <w:rPr>
          <w:rFonts w:eastAsia="Calibri"/>
          <w:sz w:val="28"/>
          <w:szCs w:val="28"/>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59. Срок проведения документарной проверки не может превышать 10 рабочих дней. </w:t>
      </w:r>
      <w:proofErr w:type="gramStart"/>
      <w:r w:rsidRPr="00615EBE">
        <w:rPr>
          <w:rFonts w:eastAsia="Calibri"/>
          <w:sz w:val="28"/>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615EBE">
        <w:rPr>
          <w:rFonts w:eastAsia="Calibri"/>
          <w:sz w:val="28"/>
          <w:szCs w:val="28"/>
          <w:lang w:eastAsia="en-US"/>
        </w:rPr>
        <w:t xml:space="preserve"> в этих документах, сведениям, содержащимся в имеющихся у контрольного органа документах и (или) полученным при </w:t>
      </w:r>
      <w:r w:rsidRPr="00615EBE">
        <w:rPr>
          <w:rFonts w:eastAsia="Calibri"/>
          <w:sz w:val="28"/>
          <w:szCs w:val="28"/>
          <w:lang w:eastAsia="en-US"/>
        </w:rPr>
        <w:lastRenderedPageBreak/>
        <w:t>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60. Внеплановая документарная проверка проводится без согласования с органами прокуратуры.</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63. Выездная проверка проводится в случае, если не представляется возможным: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06AF" w:rsidRPr="00615EBE" w:rsidRDefault="000906AF" w:rsidP="000906AF">
      <w:pPr>
        <w:ind w:firstLine="851"/>
        <w:jc w:val="both"/>
        <w:rPr>
          <w:rFonts w:eastAsia="Calibri"/>
          <w:sz w:val="28"/>
          <w:szCs w:val="28"/>
          <w:lang w:eastAsia="en-US"/>
        </w:rPr>
      </w:pPr>
      <w:proofErr w:type="gramStart"/>
      <w:r w:rsidRPr="00615EBE">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906AF" w:rsidRPr="0010567E" w:rsidRDefault="000906AF" w:rsidP="000906AF">
      <w:pPr>
        <w:ind w:firstLine="851"/>
        <w:jc w:val="both"/>
        <w:rPr>
          <w:rFonts w:eastAsia="Calibri"/>
          <w:color w:val="000000" w:themeColor="text1"/>
          <w:sz w:val="28"/>
          <w:szCs w:val="28"/>
          <w:lang w:eastAsia="en-US"/>
        </w:rPr>
      </w:pPr>
      <w:r w:rsidRPr="00615EBE">
        <w:rPr>
          <w:rFonts w:eastAsia="Calibri"/>
          <w:sz w:val="28"/>
          <w:szCs w:val="28"/>
          <w:lang w:eastAsia="en-US"/>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10567E">
        <w:rPr>
          <w:rFonts w:eastAsia="Calibri"/>
          <w:color w:val="000000" w:themeColor="text1"/>
          <w:sz w:val="28"/>
          <w:szCs w:val="28"/>
          <w:lang w:eastAsia="en-US"/>
        </w:rPr>
        <w:t xml:space="preserve">с </w:t>
      </w:r>
      <w:hyperlink r:id="rId16" w:history="1">
        <w:r w:rsidRPr="0010567E">
          <w:rPr>
            <w:rStyle w:val="a6"/>
            <w:rFonts w:eastAsia="Calibri"/>
            <w:color w:val="000000" w:themeColor="text1"/>
            <w:sz w:val="28"/>
            <w:szCs w:val="28"/>
            <w:u w:val="none"/>
            <w:lang w:eastAsia="en-US"/>
          </w:rPr>
          <w:t>пунктами 3</w:t>
        </w:r>
      </w:hyperlink>
      <w:r w:rsidRPr="0010567E">
        <w:rPr>
          <w:rFonts w:eastAsia="Calibri"/>
          <w:color w:val="000000" w:themeColor="text1"/>
          <w:sz w:val="28"/>
          <w:szCs w:val="28"/>
          <w:lang w:eastAsia="en-US"/>
        </w:rPr>
        <w:t xml:space="preserve"> - </w:t>
      </w:r>
      <w:hyperlink r:id="rId17" w:history="1">
        <w:r w:rsidRPr="0010567E">
          <w:rPr>
            <w:rStyle w:val="a6"/>
            <w:rFonts w:eastAsia="Calibri"/>
            <w:color w:val="000000" w:themeColor="text1"/>
            <w:sz w:val="28"/>
            <w:szCs w:val="28"/>
            <w:u w:val="none"/>
            <w:lang w:eastAsia="en-US"/>
          </w:rPr>
          <w:t>6 части 1 статьи 57</w:t>
        </w:r>
      </w:hyperlink>
      <w:r w:rsidRPr="0010567E">
        <w:rPr>
          <w:rFonts w:eastAsia="Calibri"/>
          <w:color w:val="000000" w:themeColor="text1"/>
          <w:sz w:val="28"/>
          <w:szCs w:val="28"/>
          <w:lang w:eastAsia="en-US"/>
        </w:rPr>
        <w:t xml:space="preserve"> и </w:t>
      </w:r>
      <w:hyperlink r:id="rId18" w:history="1">
        <w:r w:rsidRPr="0010567E">
          <w:rPr>
            <w:rStyle w:val="a6"/>
            <w:rFonts w:eastAsia="Calibri"/>
            <w:color w:val="000000" w:themeColor="text1"/>
            <w:sz w:val="28"/>
            <w:szCs w:val="28"/>
            <w:u w:val="none"/>
            <w:lang w:eastAsia="en-US"/>
          </w:rPr>
          <w:t>частью 12 статьи 66</w:t>
        </w:r>
      </w:hyperlink>
      <w:r w:rsidRPr="0010567E">
        <w:rPr>
          <w:rFonts w:eastAsia="Calibri"/>
          <w:color w:val="000000" w:themeColor="text1"/>
          <w:sz w:val="28"/>
          <w:szCs w:val="28"/>
          <w:lang w:eastAsia="en-US"/>
        </w:rPr>
        <w:t xml:space="preserve"> Федерального закона №248-ФЗ.</w:t>
      </w:r>
    </w:p>
    <w:p w:rsidR="000906AF" w:rsidRPr="0010567E" w:rsidRDefault="000906AF" w:rsidP="000906AF">
      <w:pPr>
        <w:ind w:firstLine="851"/>
        <w:jc w:val="both"/>
        <w:rPr>
          <w:rFonts w:eastAsia="Calibri"/>
          <w:color w:val="000000" w:themeColor="text1"/>
          <w:sz w:val="28"/>
          <w:szCs w:val="28"/>
          <w:lang w:eastAsia="en-US"/>
        </w:rPr>
      </w:pPr>
      <w:r w:rsidRPr="0010567E">
        <w:rPr>
          <w:rFonts w:eastAsia="Calibri"/>
          <w:color w:val="000000" w:themeColor="text1"/>
          <w:sz w:val="28"/>
          <w:szCs w:val="28"/>
          <w:lang w:eastAsia="en-US"/>
        </w:rPr>
        <w:t>65. О проведении выездной</w:t>
      </w:r>
      <w:r w:rsidRPr="00615EBE">
        <w:rPr>
          <w:rFonts w:eastAsia="Calibri"/>
          <w:sz w:val="28"/>
          <w:szCs w:val="28"/>
          <w:lang w:eastAsia="en-US"/>
        </w:rPr>
        <w:t xml:space="preserve"> проверки контролируемое лицо </w:t>
      </w:r>
      <w:r w:rsidRPr="0010567E">
        <w:rPr>
          <w:rFonts w:eastAsia="Calibri"/>
          <w:color w:val="000000" w:themeColor="text1"/>
          <w:sz w:val="28"/>
          <w:szCs w:val="28"/>
          <w:lang w:eastAsia="en-US"/>
        </w:rPr>
        <w:t xml:space="preserve">уведомляется путем направления копии решения о проведении выездной проверки не </w:t>
      </w:r>
      <w:r w:rsidR="0010567E" w:rsidRPr="0010567E">
        <w:rPr>
          <w:rFonts w:eastAsia="Calibri"/>
          <w:color w:val="000000" w:themeColor="text1"/>
          <w:sz w:val="28"/>
          <w:szCs w:val="28"/>
          <w:lang w:eastAsia="en-US"/>
        </w:rPr>
        <w:t>позднее,</w:t>
      </w:r>
      <w:r w:rsidRPr="0010567E">
        <w:rPr>
          <w:rFonts w:eastAsia="Calibri"/>
          <w:color w:val="000000" w:themeColor="text1"/>
          <w:sz w:val="28"/>
          <w:szCs w:val="28"/>
          <w:lang w:eastAsia="en-US"/>
        </w:rPr>
        <w:t xml:space="preserve"> чем за 24 часа до ее начала в порядке, предусмотренном </w:t>
      </w:r>
      <w:hyperlink r:id="rId19" w:history="1">
        <w:r w:rsidRPr="0010567E">
          <w:rPr>
            <w:rStyle w:val="a6"/>
            <w:rFonts w:eastAsia="Calibri"/>
            <w:color w:val="000000" w:themeColor="text1"/>
            <w:sz w:val="28"/>
            <w:szCs w:val="28"/>
            <w:u w:val="none"/>
            <w:lang w:eastAsia="en-US"/>
          </w:rPr>
          <w:t>статьей 21</w:t>
        </w:r>
      </w:hyperlink>
      <w:r w:rsidRPr="0010567E">
        <w:rPr>
          <w:rFonts w:eastAsia="Calibri"/>
          <w:color w:val="000000" w:themeColor="text1"/>
          <w:sz w:val="28"/>
          <w:szCs w:val="28"/>
          <w:lang w:eastAsia="en-US"/>
        </w:rPr>
        <w:t xml:space="preserve"> Федерального закона №248-ФЗ, если иное не предусмотрено федеральным законом о виде контроля.</w:t>
      </w:r>
    </w:p>
    <w:p w:rsidR="000906AF" w:rsidRPr="0010567E" w:rsidRDefault="000906AF" w:rsidP="000906AF">
      <w:pPr>
        <w:ind w:firstLine="851"/>
        <w:jc w:val="both"/>
        <w:rPr>
          <w:rFonts w:eastAsia="Calibri"/>
          <w:color w:val="000000" w:themeColor="text1"/>
          <w:sz w:val="28"/>
          <w:szCs w:val="28"/>
          <w:lang w:eastAsia="en-US"/>
        </w:rPr>
      </w:pPr>
      <w:r w:rsidRPr="0010567E">
        <w:rPr>
          <w:rFonts w:eastAsia="Calibri"/>
          <w:color w:val="000000" w:themeColor="text1"/>
          <w:sz w:val="28"/>
          <w:szCs w:val="28"/>
          <w:lang w:eastAsia="en-US"/>
        </w:rPr>
        <w:t xml:space="preserve">66. Срок проведения выездной проверки не может превышать 10 рабочих дней. </w:t>
      </w:r>
      <w:proofErr w:type="gramStart"/>
      <w:r w:rsidRPr="0010567E">
        <w:rPr>
          <w:rFonts w:eastAsia="Calibri"/>
          <w:color w:val="000000" w:themeColor="text1"/>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0567E">
        <w:rPr>
          <w:rFonts w:eastAsia="Calibri"/>
          <w:color w:val="000000" w:themeColor="text1"/>
          <w:sz w:val="28"/>
          <w:szCs w:val="28"/>
          <w:lang w:eastAsia="en-US"/>
        </w:rPr>
        <w:t>микропредприятия</w:t>
      </w:r>
      <w:proofErr w:type="spellEnd"/>
      <w:r w:rsidRPr="0010567E">
        <w:rPr>
          <w:rFonts w:eastAsia="Calibri"/>
          <w:color w:val="000000" w:themeColor="text1"/>
          <w:sz w:val="28"/>
          <w:szCs w:val="28"/>
          <w:lang w:eastAsia="en-US"/>
        </w:rPr>
        <w:t xml:space="preserve">, за исключением выездной проверки, основанием для проведения которой является </w:t>
      </w:r>
      <w:hyperlink r:id="rId20" w:history="1">
        <w:r w:rsidRPr="0010567E">
          <w:rPr>
            <w:rStyle w:val="a6"/>
            <w:rFonts w:eastAsia="Calibri"/>
            <w:color w:val="000000" w:themeColor="text1"/>
            <w:sz w:val="28"/>
            <w:szCs w:val="28"/>
            <w:u w:val="none"/>
            <w:lang w:eastAsia="en-US"/>
          </w:rPr>
          <w:t>пункт 6 части 1 статьи 57</w:t>
        </w:r>
      </w:hyperlink>
      <w:r w:rsidRPr="0010567E">
        <w:rPr>
          <w:rFonts w:eastAsia="Calibri"/>
          <w:color w:val="000000" w:themeColor="text1"/>
          <w:sz w:val="28"/>
          <w:szCs w:val="28"/>
          <w:lang w:eastAsia="en-US"/>
        </w:rPr>
        <w:t xml:space="preserve"> Федерального закона №248-ФЗ и которая для </w:t>
      </w:r>
      <w:proofErr w:type="spellStart"/>
      <w:r w:rsidRPr="0010567E">
        <w:rPr>
          <w:rFonts w:eastAsia="Calibri"/>
          <w:color w:val="000000" w:themeColor="text1"/>
          <w:sz w:val="28"/>
          <w:szCs w:val="28"/>
          <w:lang w:eastAsia="en-US"/>
        </w:rPr>
        <w:t>микропредприятия</w:t>
      </w:r>
      <w:proofErr w:type="spellEnd"/>
      <w:r w:rsidRPr="0010567E">
        <w:rPr>
          <w:rFonts w:eastAsia="Calibri"/>
          <w:color w:val="000000" w:themeColor="text1"/>
          <w:sz w:val="28"/>
          <w:szCs w:val="28"/>
          <w:lang w:eastAsia="en-US"/>
        </w:rPr>
        <w:t xml:space="preserve"> не может продолжаться более 40 часов. </w:t>
      </w:r>
      <w:proofErr w:type="gramEnd"/>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67. В ходе выездной проверки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69. В ходе рейдового осмотра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71. При проведении рейдового осмотра должностные лица вправе взаимодействовать с находящимися на производственных объектах лицами.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73. В случае</w:t>
      </w:r>
      <w:proofErr w:type="gramStart"/>
      <w:r w:rsidRPr="00615EBE">
        <w:rPr>
          <w:rFonts w:eastAsia="Calibri"/>
          <w:sz w:val="28"/>
          <w:szCs w:val="28"/>
          <w:lang w:eastAsia="en-US"/>
        </w:rPr>
        <w:t>,</w:t>
      </w:r>
      <w:proofErr w:type="gramEnd"/>
      <w:r w:rsidRPr="00615EBE">
        <w:rPr>
          <w:rFonts w:eastAsia="Calibri"/>
          <w:sz w:val="28"/>
          <w:szCs w:val="28"/>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 xml:space="preserve">75. </w:t>
      </w:r>
      <w:proofErr w:type="gramStart"/>
      <w:r w:rsidRPr="00615EBE">
        <w:rPr>
          <w:rFonts w:eastAsia="Calibri"/>
          <w:sz w:val="28"/>
          <w:szCs w:val="28"/>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615EBE">
        <w:rPr>
          <w:rFonts w:eastAsia="Calibri"/>
          <w:sz w:val="28"/>
          <w:szCs w:val="28"/>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77. </w:t>
      </w:r>
      <w:proofErr w:type="gramStart"/>
      <w:r w:rsidRPr="00615EBE">
        <w:rPr>
          <w:rFonts w:eastAsia="Calibri"/>
          <w:sz w:val="28"/>
          <w:szCs w:val="28"/>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инструментальное обследование (с применением видеозаписи);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испытание;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экспертиза.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81. Выездное обследование проводится без информирования контролируемого лица.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906AF" w:rsidRPr="00615EBE" w:rsidRDefault="000906AF" w:rsidP="000906AF">
      <w:pPr>
        <w:spacing w:after="160"/>
        <w:ind w:firstLine="851"/>
        <w:contextualSpacing/>
        <w:jc w:val="both"/>
        <w:rPr>
          <w:rFonts w:eastAsia="Calibri"/>
          <w:bCs/>
          <w:sz w:val="28"/>
          <w:szCs w:val="28"/>
          <w:lang w:eastAsia="en-US"/>
        </w:rPr>
      </w:pPr>
      <w:r w:rsidRPr="00615EBE">
        <w:rPr>
          <w:rFonts w:eastAsia="Calibri"/>
          <w:bCs/>
          <w:sz w:val="28"/>
          <w:szCs w:val="28"/>
          <w:lang w:eastAsia="en-US"/>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84. Контролируемые лица, вправе в соответствии с частью 8 статьи 31 Федерального закона №248-ФЗ, представить в контрольный орган</w:t>
      </w:r>
      <w:r w:rsidRPr="00615EBE">
        <w:rPr>
          <w:rFonts w:eastAsia="Calibri"/>
          <w:i/>
          <w:sz w:val="28"/>
          <w:szCs w:val="28"/>
          <w:lang w:eastAsia="en-US"/>
        </w:rPr>
        <w:t xml:space="preserve"> </w:t>
      </w:r>
      <w:r w:rsidRPr="00615EBE">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1) нахождения на стационарном лечении в медицинском учреждении;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2) нахождения за пределами Российской Федерации;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3) административного ареста;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906AF" w:rsidRPr="00615EBE" w:rsidRDefault="000906AF" w:rsidP="000906AF">
      <w:pPr>
        <w:ind w:firstLine="851"/>
        <w:jc w:val="both"/>
        <w:rPr>
          <w:rFonts w:eastAsia="Calibri"/>
          <w:sz w:val="28"/>
          <w:szCs w:val="28"/>
          <w:lang w:eastAsia="en-US"/>
        </w:rPr>
      </w:pPr>
      <w:r w:rsidRPr="00615EBE">
        <w:rPr>
          <w:rFonts w:eastAsia="Calibri"/>
          <w:iCs/>
          <w:sz w:val="28"/>
          <w:szCs w:val="28"/>
          <w:lang w:eastAsia="en-US"/>
        </w:rPr>
        <w:t xml:space="preserve">5) </w:t>
      </w:r>
      <w:r w:rsidRPr="00615EBE">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 наступления </w:t>
      </w:r>
      <w:r w:rsidRPr="00615EBE">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85. Информация о невозможности присутствия при проведении контрольного (надзорного) мероприятия должна содержать: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87. Результаты контрольного (надзорного) мероприятия оформляются в порядке, установленном статьей 87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proofErr w:type="gramStart"/>
      <w:r w:rsidRPr="00615EBE">
        <w:rPr>
          <w:rFonts w:eastAsia="Calibr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615EBE">
        <w:rPr>
          <w:rFonts w:eastAsia="Calibri"/>
          <w:sz w:val="28"/>
          <w:szCs w:val="28"/>
          <w:lang w:eastAsia="en-US"/>
        </w:rPr>
        <w:t xml:space="preserve"> В случае</w:t>
      </w:r>
      <w:proofErr w:type="gramStart"/>
      <w:r w:rsidRPr="00615EBE">
        <w:rPr>
          <w:rFonts w:eastAsia="Calibri"/>
          <w:sz w:val="28"/>
          <w:szCs w:val="28"/>
          <w:lang w:eastAsia="en-US"/>
        </w:rPr>
        <w:t>,</w:t>
      </w:r>
      <w:proofErr w:type="gramEnd"/>
      <w:r w:rsidRPr="00615EBE">
        <w:rPr>
          <w:rFonts w:eastAsia="Calibr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sidRPr="00615EBE">
        <w:rPr>
          <w:rFonts w:eastAsia="Calibri"/>
          <w:sz w:val="28"/>
          <w:szCs w:val="28"/>
          <w:lang w:eastAsia="en-US"/>
        </w:rPr>
        <w:lastRenderedPageBreak/>
        <w:t xml:space="preserve">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88. Оформление акта производится на месте проведения контрольного (надзорного) мероприятия в день окончания проведения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89. Контролируемое лицо или его представитель знакомится с содержанием акта на месте проведения контрольного (надзорного) мероприятия.</w:t>
      </w:r>
    </w:p>
    <w:p w:rsidR="000906AF" w:rsidRPr="00865BD0" w:rsidRDefault="000906AF" w:rsidP="000906AF">
      <w:pPr>
        <w:spacing w:after="160"/>
        <w:ind w:firstLine="851"/>
        <w:contextualSpacing/>
        <w:jc w:val="both"/>
        <w:rPr>
          <w:rFonts w:eastAsia="Calibri"/>
          <w:color w:val="000000" w:themeColor="text1"/>
          <w:sz w:val="28"/>
          <w:szCs w:val="28"/>
          <w:lang w:eastAsia="en-US"/>
        </w:rPr>
      </w:pPr>
      <w:bookmarkStart w:id="4" w:name="p1207"/>
      <w:bookmarkEnd w:id="4"/>
      <w:proofErr w:type="gramStart"/>
      <w:r w:rsidRPr="00615EBE">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w:t>
      </w:r>
      <w:r w:rsidRPr="00865BD0">
        <w:rPr>
          <w:rFonts w:eastAsia="Calibri"/>
          <w:color w:val="000000" w:themeColor="text1"/>
          <w:sz w:val="28"/>
          <w:szCs w:val="28"/>
          <w:lang w:eastAsia="en-US"/>
        </w:rPr>
        <w:t xml:space="preserve">контрольных (надзорных) действий, предусмотренных </w:t>
      </w:r>
      <w:hyperlink r:id="rId21" w:history="1">
        <w:r w:rsidRPr="00865BD0">
          <w:rPr>
            <w:rStyle w:val="a6"/>
            <w:rFonts w:eastAsia="Calibri"/>
            <w:color w:val="000000" w:themeColor="text1"/>
            <w:sz w:val="28"/>
            <w:szCs w:val="28"/>
            <w:u w:val="none"/>
            <w:lang w:eastAsia="en-US"/>
          </w:rPr>
          <w:t xml:space="preserve">пунктами </w:t>
        </w:r>
      </w:hyperlink>
      <w:hyperlink r:id="rId22" w:history="1">
        <w:r w:rsidRPr="00865BD0">
          <w:rPr>
            <w:rStyle w:val="a6"/>
            <w:rFonts w:eastAsia="Calibri"/>
            <w:color w:val="000000" w:themeColor="text1"/>
            <w:sz w:val="28"/>
            <w:szCs w:val="28"/>
            <w:u w:val="none"/>
            <w:lang w:eastAsia="en-US"/>
          </w:rPr>
          <w:t>8</w:t>
        </w:r>
      </w:hyperlink>
      <w:r w:rsidRPr="00865BD0">
        <w:rPr>
          <w:rFonts w:eastAsia="Calibri"/>
          <w:color w:val="000000" w:themeColor="text1"/>
          <w:sz w:val="28"/>
          <w:szCs w:val="28"/>
          <w:lang w:eastAsia="en-US"/>
        </w:rPr>
        <w:t xml:space="preserve"> и </w:t>
      </w:r>
      <w:hyperlink r:id="rId23" w:history="1">
        <w:r w:rsidRPr="00865BD0">
          <w:rPr>
            <w:rStyle w:val="a6"/>
            <w:rFonts w:eastAsia="Calibri"/>
            <w:color w:val="000000" w:themeColor="text1"/>
            <w:sz w:val="28"/>
            <w:szCs w:val="28"/>
            <w:u w:val="none"/>
            <w:lang w:eastAsia="en-US"/>
          </w:rPr>
          <w:t>9 части 1 статьи 65</w:t>
        </w:r>
      </w:hyperlink>
      <w:r w:rsidRPr="00865BD0">
        <w:rPr>
          <w:rFonts w:eastAsia="Calibri"/>
          <w:color w:val="000000" w:themeColor="text1"/>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4" w:history="1">
        <w:r w:rsidRPr="00865BD0">
          <w:rPr>
            <w:rStyle w:val="a6"/>
            <w:rFonts w:eastAsia="Calibri"/>
            <w:color w:val="000000" w:themeColor="text1"/>
            <w:sz w:val="28"/>
            <w:szCs w:val="28"/>
            <w:u w:val="none"/>
            <w:lang w:eastAsia="en-US"/>
          </w:rPr>
          <w:t>статьей 21</w:t>
        </w:r>
        <w:proofErr w:type="gramEnd"/>
      </w:hyperlink>
      <w:r w:rsidRPr="00865BD0">
        <w:rPr>
          <w:rFonts w:eastAsia="Calibri"/>
          <w:color w:val="000000" w:themeColor="text1"/>
          <w:sz w:val="28"/>
          <w:szCs w:val="28"/>
          <w:lang w:eastAsia="en-US"/>
        </w:rPr>
        <w:t xml:space="preserve">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865BD0">
        <w:rPr>
          <w:rFonts w:eastAsia="Calibri"/>
          <w:color w:val="000000" w:themeColor="text1"/>
          <w:sz w:val="28"/>
          <w:szCs w:val="28"/>
          <w:lang w:eastAsia="en-US"/>
        </w:rPr>
        <w:t>90. Контролируемое лицо подписывает акт тем же способом, которым изготовлен данный акт. При</w:t>
      </w:r>
      <w:r w:rsidRPr="00615EBE">
        <w:rPr>
          <w:rFonts w:eastAsia="Calibri"/>
          <w:sz w:val="28"/>
          <w:szCs w:val="28"/>
          <w:lang w:eastAsia="en-US"/>
        </w:rPr>
        <w:t xml:space="preserve">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 xml:space="preserve">93. </w:t>
      </w:r>
      <w:proofErr w:type="gramStart"/>
      <w:r w:rsidRPr="00615EBE">
        <w:rPr>
          <w:rFonts w:eastAsia="Calibri"/>
          <w:sz w:val="28"/>
          <w:szCs w:val="28"/>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615EBE">
        <w:rPr>
          <w:rFonts w:eastAsia="Calibri"/>
          <w:sz w:val="28"/>
          <w:szCs w:val="28"/>
          <w:lang w:eastAsia="en-US"/>
        </w:rPr>
        <w:t xml:space="preserve"> </w:t>
      </w:r>
      <w:proofErr w:type="gramStart"/>
      <w:r w:rsidRPr="00615EBE">
        <w:rPr>
          <w:rFonts w:eastAsia="Calibri"/>
          <w:sz w:val="28"/>
          <w:szCs w:val="28"/>
          <w:lang w:eastAsia="en-US"/>
        </w:rPr>
        <w:t>устанавливающих</w:t>
      </w:r>
      <w:proofErr w:type="gramEnd"/>
      <w:r w:rsidRPr="00615EBE">
        <w:rPr>
          <w:rFonts w:eastAsia="Calibri"/>
          <w:sz w:val="28"/>
          <w:szCs w:val="28"/>
          <w:lang w:eastAsia="en-US"/>
        </w:rPr>
        <w:t>, сроки исполнения предписания, по форме утвержденной муниципальным правовым актом.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lastRenderedPageBreak/>
        <w:t xml:space="preserve">94. </w:t>
      </w:r>
      <w:proofErr w:type="gramStart"/>
      <w:r w:rsidRPr="00615EBE">
        <w:rPr>
          <w:rFonts w:eastAsia="Calibri"/>
          <w:iCs/>
          <w:sz w:val="28"/>
          <w:szCs w:val="28"/>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615EBE">
        <w:rPr>
          <w:sz w:val="28"/>
          <w:szCs w:val="28"/>
        </w:rPr>
        <w:t xml:space="preserve"> </w:t>
      </w:r>
      <w:r w:rsidRPr="00615EBE">
        <w:rPr>
          <w:rFonts w:eastAsia="Calibri"/>
          <w:iCs/>
          <w:sz w:val="28"/>
          <w:szCs w:val="28"/>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615EBE">
        <w:rPr>
          <w:rFonts w:eastAsia="Calibri"/>
          <w:iCs/>
          <w:sz w:val="28"/>
          <w:szCs w:val="28"/>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615EBE">
        <w:rPr>
          <w:rFonts w:eastAsia="Calibri"/>
          <w:iCs/>
          <w:sz w:val="28"/>
          <w:szCs w:val="28"/>
          <w:lang w:eastAsia="en-US"/>
        </w:rPr>
        <w:t>недействительными</w:t>
      </w:r>
      <w:proofErr w:type="gramEnd"/>
      <w:r w:rsidRPr="00615EBE">
        <w:rPr>
          <w:rFonts w:eastAsia="Calibri"/>
          <w:iCs/>
          <w:sz w:val="28"/>
          <w:szCs w:val="28"/>
          <w:lang w:eastAsia="en-US"/>
        </w:rPr>
        <w:t>.</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 xml:space="preserve">95. Исполнение решений контрольного органа осуществляется в </w:t>
      </w:r>
      <w:r w:rsidR="000C29B1" w:rsidRPr="00615EBE">
        <w:rPr>
          <w:rFonts w:eastAsia="Calibri"/>
          <w:iCs/>
          <w:sz w:val="28"/>
          <w:szCs w:val="28"/>
          <w:lang w:eastAsia="en-US"/>
        </w:rPr>
        <w:t>порядке,</w:t>
      </w:r>
      <w:r w:rsidRPr="00615EBE">
        <w:rPr>
          <w:rFonts w:eastAsia="Calibri"/>
          <w:iCs/>
          <w:sz w:val="28"/>
          <w:szCs w:val="28"/>
          <w:lang w:eastAsia="en-US"/>
        </w:rPr>
        <w:t xml:space="preserve"> установленном статьями 92-95 Федерального закона №248-ФЗ.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906AF" w:rsidRPr="00615EBE" w:rsidRDefault="000906AF" w:rsidP="000906AF">
      <w:pPr>
        <w:spacing w:after="160"/>
        <w:ind w:firstLine="851"/>
        <w:contextualSpacing/>
        <w:jc w:val="both"/>
        <w:rPr>
          <w:rFonts w:eastAsia="Calibri"/>
          <w:iCs/>
          <w:sz w:val="28"/>
          <w:szCs w:val="28"/>
          <w:lang w:eastAsia="en-US"/>
        </w:rPr>
      </w:pPr>
    </w:p>
    <w:p w:rsidR="00A75C55" w:rsidRPr="00615EBE" w:rsidRDefault="00A75C55" w:rsidP="00A75C55">
      <w:pPr>
        <w:spacing w:after="160"/>
        <w:contextualSpacing/>
        <w:jc w:val="both"/>
        <w:rPr>
          <w:rFonts w:eastAsia="Calibri"/>
          <w:iCs/>
          <w:sz w:val="28"/>
          <w:szCs w:val="28"/>
          <w:lang w:eastAsia="en-US"/>
        </w:rPr>
      </w:pPr>
    </w:p>
    <w:p w:rsidR="00A75C55" w:rsidRDefault="00A75C55"/>
    <w:sectPr w:rsidR="00A75C55" w:rsidSect="00EB3BF0">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0736F"/>
    <w:multiLevelType w:val="hybridMultilevel"/>
    <w:tmpl w:val="47109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8866C7"/>
    <w:rsid w:val="00006BF9"/>
    <w:rsid w:val="000906AF"/>
    <w:rsid w:val="000C29B1"/>
    <w:rsid w:val="0010567E"/>
    <w:rsid w:val="0017697D"/>
    <w:rsid w:val="001B5BA6"/>
    <w:rsid w:val="00214FDA"/>
    <w:rsid w:val="00233D7B"/>
    <w:rsid w:val="0026431D"/>
    <w:rsid w:val="002748E2"/>
    <w:rsid w:val="00320D78"/>
    <w:rsid w:val="003B3B26"/>
    <w:rsid w:val="00452451"/>
    <w:rsid w:val="00466A98"/>
    <w:rsid w:val="005749F9"/>
    <w:rsid w:val="005F24B5"/>
    <w:rsid w:val="006564E0"/>
    <w:rsid w:val="006C7ED1"/>
    <w:rsid w:val="007031A9"/>
    <w:rsid w:val="00857771"/>
    <w:rsid w:val="00865BD0"/>
    <w:rsid w:val="008866C7"/>
    <w:rsid w:val="008B69B1"/>
    <w:rsid w:val="009044AE"/>
    <w:rsid w:val="00912651"/>
    <w:rsid w:val="009B28EB"/>
    <w:rsid w:val="00A00ED4"/>
    <w:rsid w:val="00A01E5B"/>
    <w:rsid w:val="00A526C8"/>
    <w:rsid w:val="00A57887"/>
    <w:rsid w:val="00A60894"/>
    <w:rsid w:val="00A75C55"/>
    <w:rsid w:val="00AB4B53"/>
    <w:rsid w:val="00AC0476"/>
    <w:rsid w:val="00AD3B5A"/>
    <w:rsid w:val="00AE600E"/>
    <w:rsid w:val="00B076DD"/>
    <w:rsid w:val="00B102B3"/>
    <w:rsid w:val="00B86131"/>
    <w:rsid w:val="00BC5948"/>
    <w:rsid w:val="00C46D7D"/>
    <w:rsid w:val="00C54604"/>
    <w:rsid w:val="00C564A6"/>
    <w:rsid w:val="00CE7597"/>
    <w:rsid w:val="00D11C2C"/>
    <w:rsid w:val="00D2379A"/>
    <w:rsid w:val="00D27F9A"/>
    <w:rsid w:val="00D36AF0"/>
    <w:rsid w:val="00D37CFC"/>
    <w:rsid w:val="00D506F0"/>
    <w:rsid w:val="00D66290"/>
    <w:rsid w:val="00D9650E"/>
    <w:rsid w:val="00D9703C"/>
    <w:rsid w:val="00E37C95"/>
    <w:rsid w:val="00EB3BF0"/>
    <w:rsid w:val="00F13712"/>
    <w:rsid w:val="00F32BA7"/>
    <w:rsid w:val="00F50CF6"/>
    <w:rsid w:val="00FA06EA"/>
    <w:rsid w:val="00FA29D0"/>
    <w:rsid w:val="00FD6DD6"/>
    <w:rsid w:val="00FF2BAE"/>
    <w:rsid w:val="00FF5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paragraph" w:styleId="ad">
    <w:name w:val="List Paragraph"/>
    <w:basedOn w:val="a"/>
    <w:uiPriority w:val="34"/>
    <w:qFormat/>
    <w:rsid w:val="00233D7B"/>
    <w:pPr>
      <w:ind w:left="720"/>
      <w:contextualSpacing/>
    </w:pPr>
  </w:style>
  <w:style w:type="paragraph" w:customStyle="1" w:styleId="headertext">
    <w:name w:val="headertext"/>
    <w:basedOn w:val="a"/>
    <w:rsid w:val="00320D78"/>
    <w:pPr>
      <w:spacing w:before="100" w:beforeAutospacing="1" w:after="100" w:afterAutospacing="1"/>
    </w:pPr>
    <w:rPr>
      <w:rFonts w:eastAsia="Calibri"/>
    </w:rPr>
  </w:style>
  <w:style w:type="paragraph" w:customStyle="1" w:styleId="ae">
    <w:name w:val="Содержимое таблицы"/>
    <w:basedOn w:val="a"/>
    <w:rsid w:val="00320D78"/>
    <w:pPr>
      <w:suppressLineNumbers/>
      <w:suppressAutoHyphens/>
    </w:pPr>
    <w:rPr>
      <w:lang w:eastAsia="ar-SA"/>
    </w:rPr>
  </w:style>
  <w:style w:type="paragraph" w:customStyle="1" w:styleId="af">
    <w:name w:val="Стандартный"/>
    <w:basedOn w:val="a"/>
    <w:rsid w:val="007031A9"/>
    <w:pPr>
      <w:ind w:firstLine="851"/>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3" Type="http://schemas.openxmlformats.org/officeDocument/2006/relationships/hyperlink" Target="https://login.consultant.ru/link/?rnd=81A26F3F2790CBC411E897F38B27F871&amp;req=doc&amp;base=LAW&amp;n=358750&amp;dst=100636&amp;fld=134&amp;date=21.05.2021" TargetMode="External"/><Relationship Id="rId18" Type="http://schemas.openxmlformats.org/officeDocument/2006/relationships/hyperlink" Target="https://login.consultant.ru/link/?rnd=5AD74B6D2E97A351E8B738DB1259C5F2&amp;req=doc&amp;base=LAW&amp;n=358750&amp;dst=100747&amp;fld=134&amp;date=24.05.202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nd=1FF9CCC08E3BC696D126779A474E2F6C&amp;req=doc&amp;base=LAW&amp;n=386954&amp;dst=100708&amp;fld=134&amp;date=17.06.2021" TargetMode="External"/><Relationship Id="rId7" Type="http://schemas.openxmlformats.org/officeDocument/2006/relationships/hyperlink" Target="https://login.consultant.ru/link/?rnd=6C8C2A530A421BB8BC2F51B86E5B43C4&amp;req=doc&amp;base=LAW&amp;n=358750&amp;dst=100728&amp;fld=134&amp;date=05.05.2021" TargetMode="Externa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636&amp;fld=134&amp;date=24.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1" Type="http://schemas.openxmlformats.org/officeDocument/2006/relationships/numbering" Target="numbering.xml"/><Relationship Id="rId6" Type="http://schemas.openxmlformats.org/officeDocument/2006/relationships/hyperlink" Target="https://login.consultant.ru/link/?rnd=6C8C2A530A421BB8BC2F51B86E5B43C4&amp;req=doc&amp;base=LAW&amp;n=358750&amp;dst=100664&amp;fld=134&amp;date=05.05.2021" TargetMode="External"/><Relationship Id="rId11" Type="http://schemas.openxmlformats.org/officeDocument/2006/relationships/hyperlink" Target="consultantplus://offline/ref=1D4E32A31A176726FF77A9EFC32AC1AADF1A11E10915B9C2EAEB08B6420BA89D5285C3D8291065AFE66704B4B5FA87C24CDB8E14FED710BCUBy5H" TargetMode="External"/><Relationship Id="rId24" Type="http://schemas.openxmlformats.org/officeDocument/2006/relationships/hyperlink" Target="https://login.consultant.ru/link/?rnd=1FF9CCC08E3BC696D126779A474E2F6C&amp;req=doc&amp;base=LAW&amp;n=386954&amp;dst=100225&amp;fld=134&amp;date=17.06.2021" TargetMode="Externa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747&amp;fld=134&amp;date=21.05.2021" TargetMode="External"/><Relationship Id="rId23" Type="http://schemas.openxmlformats.org/officeDocument/2006/relationships/hyperlink" Target="https://login.consultant.ru/link/?rnd=1FF9CCC08E3BC696D126779A474E2F6C&amp;req=doc&amp;base=LAW&amp;n=386954&amp;dst=100711&amp;fld=134&amp;date=17.06.2021"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yperlink" Target="https://login.consultant.ru/link/?rnd=5AD74B6D2E97A351E8B738DB1259C5F2&amp;req=doc&amp;base=LAW&amp;n=358750&amp;dst=100225&amp;fld=134&amp;date=24.05.2021"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https://login.consultant.ru/link/?rnd=81A26F3F2790CBC411E897F38B27F871&amp;req=doc&amp;base=LAW&amp;n=358750&amp;dst=100639&amp;fld=134&amp;date=21.05.2021" TargetMode="External"/><Relationship Id="rId22" Type="http://schemas.openxmlformats.org/officeDocument/2006/relationships/hyperlink" Target="https://login.consultant.ru/link/?rnd=1FF9CCC08E3BC696D126779A474E2F6C&amp;req=doc&amp;base=LAW&amp;n=386954&amp;dst=100710&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Анна Сергеевна</cp:lastModifiedBy>
  <cp:revision>9</cp:revision>
  <cp:lastPrinted>2021-10-20T13:20:00Z</cp:lastPrinted>
  <dcterms:created xsi:type="dcterms:W3CDTF">2021-09-30T06:40:00Z</dcterms:created>
  <dcterms:modified xsi:type="dcterms:W3CDTF">2021-12-14T11:34:00Z</dcterms:modified>
</cp:coreProperties>
</file>