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91" w:rsidRPr="00595491" w:rsidRDefault="00271385" w:rsidP="00595491">
      <w:pPr>
        <w:pStyle w:val="a7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ДУМА ИВАНОВ</w:t>
      </w:r>
      <w:r w:rsidR="00595491" w:rsidRPr="00595491">
        <w:rPr>
          <w:rStyle w:val="aa"/>
          <w:sz w:val="28"/>
          <w:szCs w:val="28"/>
        </w:rPr>
        <w:t>СКОГО СЕЛЬСКОГО ПОСЕЛЕНИЯ</w:t>
      </w:r>
    </w:p>
    <w:p w:rsidR="00595491" w:rsidRPr="00595491" w:rsidRDefault="00595491" w:rsidP="00912651">
      <w:pPr>
        <w:pStyle w:val="a7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595491">
        <w:rPr>
          <w:rStyle w:val="aa"/>
          <w:sz w:val="28"/>
          <w:szCs w:val="28"/>
        </w:rPr>
        <w:t>ЮРЬЯНСКОГО РАЙ</w:t>
      </w:r>
      <w:r w:rsidR="005538B0">
        <w:rPr>
          <w:rStyle w:val="aa"/>
          <w:sz w:val="28"/>
          <w:szCs w:val="28"/>
        </w:rPr>
        <w:t>О</w:t>
      </w:r>
      <w:r w:rsidRPr="00595491">
        <w:rPr>
          <w:rStyle w:val="aa"/>
          <w:sz w:val="28"/>
          <w:szCs w:val="28"/>
        </w:rPr>
        <w:t>НА КИРОВСКОЙ ОБЛАСТИ</w:t>
      </w:r>
    </w:p>
    <w:p w:rsidR="00595491" w:rsidRPr="00595491" w:rsidRDefault="00595491" w:rsidP="00912651">
      <w:pPr>
        <w:pStyle w:val="a7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912651" w:rsidRPr="00595491" w:rsidRDefault="00912651" w:rsidP="0091265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95491">
        <w:rPr>
          <w:rStyle w:val="aa"/>
          <w:sz w:val="28"/>
          <w:szCs w:val="28"/>
        </w:rPr>
        <w:t>РЕШЕНИЕ</w:t>
      </w:r>
    </w:p>
    <w:p w:rsidR="00912651" w:rsidRPr="00F23A26" w:rsidRDefault="00595491" w:rsidP="00595491">
      <w:pPr>
        <w:pStyle w:val="a7"/>
        <w:spacing w:before="0" w:beforeAutospacing="0" w:after="0" w:afterAutospacing="0"/>
        <w:jc w:val="right"/>
        <w:rPr>
          <w:rStyle w:val="aa"/>
          <w:b w:val="0"/>
        </w:rPr>
      </w:pPr>
      <w:r w:rsidRPr="00F23A26">
        <w:rPr>
          <w:rStyle w:val="aa"/>
          <w:b w:val="0"/>
        </w:rPr>
        <w:t xml:space="preserve">                                                  </w:t>
      </w:r>
    </w:p>
    <w:p w:rsidR="00A75C55" w:rsidRPr="00E223C8" w:rsidRDefault="00985087" w:rsidP="00A75C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20.10.2021 г.</w:t>
      </w:r>
      <w:r w:rsidR="0059549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№</w:t>
      </w:r>
      <w:r w:rsidR="00595491">
        <w:rPr>
          <w:sz w:val="28"/>
          <w:szCs w:val="28"/>
        </w:rPr>
        <w:t xml:space="preserve">  </w:t>
      </w:r>
      <w:r>
        <w:rPr>
          <w:sz w:val="28"/>
          <w:szCs w:val="28"/>
        </w:rPr>
        <w:t>39/2</w:t>
      </w:r>
    </w:p>
    <w:p w:rsidR="00F23A26" w:rsidRDefault="00F23A26" w:rsidP="00996E5E">
      <w:pPr>
        <w:ind w:right="-1"/>
        <w:jc w:val="center"/>
        <w:rPr>
          <w:sz w:val="28"/>
          <w:szCs w:val="28"/>
        </w:rPr>
      </w:pPr>
    </w:p>
    <w:p w:rsidR="00595491" w:rsidRDefault="00521766" w:rsidP="00996E5E">
      <w:pPr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271385">
        <w:rPr>
          <w:sz w:val="28"/>
          <w:szCs w:val="28"/>
        </w:rPr>
        <w:t>.Ивановщина</w:t>
      </w:r>
    </w:p>
    <w:p w:rsidR="00271385" w:rsidRDefault="00271385" w:rsidP="00996E5E">
      <w:pPr>
        <w:ind w:right="-1"/>
        <w:jc w:val="center"/>
        <w:rPr>
          <w:b/>
          <w:sz w:val="28"/>
          <w:szCs w:val="28"/>
        </w:rPr>
      </w:pPr>
    </w:p>
    <w:p w:rsidR="00F23A26" w:rsidRPr="00F23A26" w:rsidRDefault="008866C7" w:rsidP="00F23A26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F23A26">
        <w:rPr>
          <w:b/>
          <w:sz w:val="28"/>
          <w:szCs w:val="28"/>
        </w:rPr>
        <w:t>О</w:t>
      </w:r>
      <w:r w:rsidR="00196C29">
        <w:rPr>
          <w:b/>
          <w:sz w:val="28"/>
          <w:szCs w:val="28"/>
        </w:rPr>
        <w:t>б утверждении Положения</w:t>
      </w:r>
      <w:r w:rsidRPr="00F23A26">
        <w:rPr>
          <w:b/>
          <w:sz w:val="28"/>
          <w:szCs w:val="28"/>
        </w:rPr>
        <w:t xml:space="preserve"> о муниципальном </w:t>
      </w:r>
      <w:r w:rsidR="00996E5E" w:rsidRPr="00F23A26">
        <w:rPr>
          <w:b/>
          <w:sz w:val="28"/>
          <w:szCs w:val="28"/>
        </w:rPr>
        <w:t xml:space="preserve">жилищном </w:t>
      </w:r>
      <w:r w:rsidRPr="00F23A26">
        <w:rPr>
          <w:b/>
          <w:sz w:val="28"/>
          <w:szCs w:val="28"/>
        </w:rPr>
        <w:t xml:space="preserve">контроле </w:t>
      </w:r>
      <w:r w:rsidR="00F23A26" w:rsidRPr="00F23A26">
        <w:rPr>
          <w:b/>
          <w:sz w:val="28"/>
          <w:szCs w:val="28"/>
        </w:rPr>
        <w:t>на территории Ивановского сельского поселения Юрьянского района Кировской области.</w:t>
      </w:r>
    </w:p>
    <w:p w:rsidR="008866C7" w:rsidRPr="00E223C8" w:rsidRDefault="008866C7" w:rsidP="008866C7">
      <w:pPr>
        <w:ind w:right="-5"/>
        <w:jc w:val="both"/>
        <w:rPr>
          <w:sz w:val="28"/>
          <w:szCs w:val="28"/>
        </w:rPr>
      </w:pPr>
    </w:p>
    <w:p w:rsidR="008866C7" w:rsidRPr="00985087" w:rsidRDefault="00A6643C" w:rsidP="00985087">
      <w:pPr>
        <w:pStyle w:val="1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kern w:val="36"/>
          <w:sz w:val="48"/>
          <w:szCs w:val="48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kern w:val="36"/>
          <w:szCs w:val="28"/>
        </w:rPr>
        <w:t>Федеральным</w:t>
      </w:r>
      <w:r w:rsidRPr="00A6643C">
        <w:rPr>
          <w:color w:val="000000"/>
          <w:kern w:val="36"/>
          <w:szCs w:val="28"/>
        </w:rPr>
        <w:t xml:space="preserve"> закон</w:t>
      </w:r>
      <w:r>
        <w:rPr>
          <w:color w:val="000000"/>
          <w:kern w:val="36"/>
          <w:szCs w:val="28"/>
        </w:rPr>
        <w:t>ом</w:t>
      </w:r>
      <w:r w:rsidR="00985087">
        <w:rPr>
          <w:color w:val="000000"/>
          <w:kern w:val="36"/>
          <w:szCs w:val="28"/>
        </w:rPr>
        <w:t xml:space="preserve"> от 31.07.2020 N 248-ФЗ «</w:t>
      </w:r>
      <w:r w:rsidRPr="00A6643C">
        <w:rPr>
          <w:color w:val="000000"/>
          <w:kern w:val="36"/>
          <w:szCs w:val="28"/>
        </w:rPr>
        <w:t>О государственном контроле (надзоре) и муниципальном контроле в Российск</w:t>
      </w:r>
      <w:r w:rsidR="00985087">
        <w:rPr>
          <w:color w:val="000000"/>
          <w:kern w:val="36"/>
          <w:szCs w:val="28"/>
        </w:rPr>
        <w:t>ой Федерации»</w:t>
      </w:r>
      <w:r>
        <w:rPr>
          <w:color w:val="000000"/>
          <w:kern w:val="36"/>
          <w:szCs w:val="28"/>
        </w:rPr>
        <w:t xml:space="preserve">, </w:t>
      </w:r>
      <w:r>
        <w:rPr>
          <w:szCs w:val="28"/>
        </w:rPr>
        <w:t>на основании</w:t>
      </w:r>
      <w:r w:rsidR="008866C7" w:rsidRPr="00E223C8">
        <w:rPr>
          <w:szCs w:val="28"/>
        </w:rPr>
        <w:t xml:space="preserve"> Устава </w:t>
      </w:r>
      <w:r w:rsidR="00B102B3" w:rsidRPr="00E223C8">
        <w:rPr>
          <w:szCs w:val="28"/>
        </w:rPr>
        <w:t xml:space="preserve">муниципального образования </w:t>
      </w:r>
      <w:r w:rsidR="00271385">
        <w:rPr>
          <w:szCs w:val="28"/>
        </w:rPr>
        <w:t>Иванов</w:t>
      </w:r>
      <w:r>
        <w:rPr>
          <w:szCs w:val="28"/>
        </w:rPr>
        <w:t>ского</w:t>
      </w:r>
      <w:r w:rsidR="00900C66">
        <w:rPr>
          <w:szCs w:val="28"/>
        </w:rPr>
        <w:t xml:space="preserve"> сельского поселения</w:t>
      </w:r>
      <w:r>
        <w:rPr>
          <w:szCs w:val="28"/>
        </w:rPr>
        <w:t xml:space="preserve"> Юрьянского</w:t>
      </w:r>
      <w:r w:rsidR="00B102B3" w:rsidRPr="00E223C8">
        <w:rPr>
          <w:szCs w:val="28"/>
        </w:rPr>
        <w:t xml:space="preserve"> района </w:t>
      </w:r>
      <w:r>
        <w:rPr>
          <w:szCs w:val="28"/>
        </w:rPr>
        <w:t>Кировской</w:t>
      </w:r>
      <w:r w:rsidR="00B102B3" w:rsidRPr="00E223C8">
        <w:rPr>
          <w:szCs w:val="28"/>
        </w:rPr>
        <w:t xml:space="preserve"> области</w:t>
      </w:r>
      <w:r w:rsidR="008866C7" w:rsidRPr="00E223C8">
        <w:rPr>
          <w:szCs w:val="28"/>
        </w:rPr>
        <w:t>,</w:t>
      </w:r>
      <w:r>
        <w:rPr>
          <w:szCs w:val="28"/>
        </w:rPr>
        <w:t xml:space="preserve"> Дума </w:t>
      </w:r>
      <w:r w:rsidR="00271385">
        <w:rPr>
          <w:szCs w:val="28"/>
        </w:rPr>
        <w:t>Ивановского</w:t>
      </w:r>
      <w:r w:rsidR="00985087">
        <w:rPr>
          <w:szCs w:val="28"/>
        </w:rPr>
        <w:t xml:space="preserve"> сельского поселения РЕШИЛА:</w:t>
      </w:r>
    </w:p>
    <w:p w:rsidR="008866C7" w:rsidRPr="00E223C8" w:rsidRDefault="008866C7" w:rsidP="00900C66">
      <w:pPr>
        <w:numPr>
          <w:ilvl w:val="0"/>
          <w:numId w:val="1"/>
        </w:numPr>
        <w:tabs>
          <w:tab w:val="clear" w:pos="2220"/>
          <w:tab w:val="left" w:pos="720"/>
          <w:tab w:val="left" w:pos="1260"/>
        </w:tabs>
        <w:spacing w:line="360" w:lineRule="auto"/>
        <w:ind w:left="0" w:right="-5"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 xml:space="preserve">Утвердить Положение о муниципальном </w:t>
      </w:r>
      <w:r w:rsidR="00F3522F" w:rsidRPr="00E223C8">
        <w:rPr>
          <w:sz w:val="28"/>
          <w:szCs w:val="28"/>
        </w:rPr>
        <w:t xml:space="preserve">жилищном </w:t>
      </w:r>
      <w:r w:rsidRPr="00E223C8">
        <w:rPr>
          <w:sz w:val="28"/>
          <w:szCs w:val="28"/>
        </w:rPr>
        <w:t xml:space="preserve">контроле согласно </w:t>
      </w:r>
      <w:r w:rsidR="00900C66" w:rsidRPr="00E223C8">
        <w:rPr>
          <w:sz w:val="28"/>
          <w:szCs w:val="28"/>
        </w:rPr>
        <w:t>приложению,</w:t>
      </w:r>
      <w:r w:rsidRPr="00E223C8">
        <w:rPr>
          <w:sz w:val="28"/>
          <w:szCs w:val="28"/>
        </w:rPr>
        <w:t xml:space="preserve"> к настоящему решению.</w:t>
      </w:r>
    </w:p>
    <w:p w:rsidR="00521766" w:rsidRPr="00B4794B" w:rsidRDefault="00521766" w:rsidP="00521766">
      <w:pPr>
        <w:suppressAutoHyphens/>
        <w:spacing w:line="360" w:lineRule="auto"/>
        <w:ind w:firstLine="708"/>
        <w:jc w:val="both"/>
      </w:pPr>
      <w:r>
        <w:rPr>
          <w:sz w:val="28"/>
          <w:szCs w:val="28"/>
        </w:rPr>
        <w:t xml:space="preserve">2. </w:t>
      </w:r>
      <w:proofErr w:type="gramStart"/>
      <w:r w:rsidRPr="00090F63">
        <w:rPr>
          <w:sz w:val="28"/>
          <w:szCs w:val="28"/>
        </w:rPr>
        <w:t>Контроль за</w:t>
      </w:r>
      <w:proofErr w:type="gramEnd"/>
      <w:r w:rsidRPr="00090F63">
        <w:rPr>
          <w:sz w:val="28"/>
          <w:szCs w:val="28"/>
        </w:rPr>
        <w:t xml:space="preserve"> исполнением решения оставляю за собой.</w:t>
      </w:r>
    </w:p>
    <w:p w:rsidR="00521766" w:rsidRDefault="00521766" w:rsidP="0052176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23CE">
        <w:rPr>
          <w:sz w:val="28"/>
          <w:szCs w:val="28"/>
        </w:rPr>
        <w:t>Настоящее   решение  обнародовать на стендах  в общественных местах, утвержденных решением Думы сельского поселения  от  26.11.2009 № 3/3.</w:t>
      </w:r>
    </w:p>
    <w:p w:rsidR="00521766" w:rsidRDefault="00521766" w:rsidP="0052176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4042">
        <w:rPr>
          <w:sz w:val="28"/>
          <w:szCs w:val="28"/>
        </w:rPr>
        <w:t xml:space="preserve">Решение вступает в силу после его официального    </w:t>
      </w:r>
      <w:r>
        <w:rPr>
          <w:sz w:val="28"/>
          <w:szCs w:val="28"/>
        </w:rPr>
        <w:t>обнародования</w:t>
      </w:r>
      <w:r w:rsidRPr="00624042">
        <w:rPr>
          <w:sz w:val="28"/>
          <w:szCs w:val="28"/>
        </w:rPr>
        <w:t xml:space="preserve"> и применяется к правоотношениям, возникающим с 1 января 2022 года.</w:t>
      </w:r>
    </w:p>
    <w:p w:rsidR="00521766" w:rsidRDefault="00521766" w:rsidP="00521766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985087" w:rsidRDefault="00985087" w:rsidP="00985087">
      <w:pPr>
        <w:pStyle w:val="ad"/>
        <w:snapToGrid w:val="0"/>
        <w:ind w:right="159"/>
        <w:jc w:val="both"/>
        <w:rPr>
          <w:sz w:val="28"/>
          <w:szCs w:val="28"/>
        </w:rPr>
      </w:pPr>
    </w:p>
    <w:p w:rsidR="00985087" w:rsidRDefault="00271385" w:rsidP="00985087">
      <w:pPr>
        <w:pStyle w:val="ad"/>
        <w:snapToGrid w:val="0"/>
        <w:ind w:right="159"/>
        <w:jc w:val="both"/>
        <w:rPr>
          <w:sz w:val="28"/>
          <w:szCs w:val="28"/>
        </w:rPr>
      </w:pPr>
      <w:r w:rsidRPr="00F21181">
        <w:rPr>
          <w:sz w:val="28"/>
          <w:szCs w:val="28"/>
        </w:rPr>
        <w:t xml:space="preserve">Председатель Думы </w:t>
      </w:r>
    </w:p>
    <w:p w:rsidR="00271385" w:rsidRPr="00F21181" w:rsidRDefault="00271385" w:rsidP="00985087">
      <w:pPr>
        <w:pStyle w:val="ad"/>
        <w:snapToGrid w:val="0"/>
        <w:ind w:right="159"/>
        <w:jc w:val="both"/>
        <w:rPr>
          <w:sz w:val="28"/>
          <w:szCs w:val="28"/>
        </w:rPr>
      </w:pPr>
      <w:r w:rsidRPr="00AC0476">
        <w:rPr>
          <w:bCs/>
          <w:sz w:val="28"/>
          <w:szCs w:val="28"/>
          <w:lang w:eastAsia="zh-CN"/>
        </w:rPr>
        <w:t>Ивановского</w:t>
      </w:r>
      <w:r w:rsidR="00985087">
        <w:rPr>
          <w:sz w:val="28"/>
          <w:szCs w:val="28"/>
        </w:rPr>
        <w:t xml:space="preserve"> </w:t>
      </w:r>
      <w:r w:rsidRPr="00F21181">
        <w:rPr>
          <w:sz w:val="28"/>
          <w:szCs w:val="28"/>
        </w:rPr>
        <w:t xml:space="preserve">сельского поселения                            </w:t>
      </w:r>
      <w:r w:rsidR="00985087">
        <w:rPr>
          <w:sz w:val="28"/>
          <w:szCs w:val="28"/>
        </w:rPr>
        <w:t xml:space="preserve">                    </w:t>
      </w:r>
      <w:r w:rsidRPr="00F21181">
        <w:rPr>
          <w:sz w:val="28"/>
          <w:szCs w:val="28"/>
        </w:rPr>
        <w:t xml:space="preserve"> </w:t>
      </w:r>
      <w:r>
        <w:rPr>
          <w:sz w:val="28"/>
          <w:szCs w:val="28"/>
        </w:rPr>
        <w:t>Н.Н. Пыхтеева</w:t>
      </w:r>
    </w:p>
    <w:p w:rsidR="00271385" w:rsidRDefault="00271385" w:rsidP="0027138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985087" w:rsidRDefault="00271385" w:rsidP="0027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Pr="00AC0476">
        <w:rPr>
          <w:bCs/>
          <w:sz w:val="28"/>
          <w:szCs w:val="28"/>
          <w:lang w:eastAsia="zh-CN"/>
        </w:rPr>
        <w:t>Ивановского</w:t>
      </w:r>
      <w:r w:rsidR="009850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</w:p>
    <w:p w:rsidR="00271385" w:rsidRDefault="00985087" w:rsidP="0027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Юрьянского района Кировской области</w:t>
      </w:r>
      <w:r w:rsidR="00271385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                              А.Б. Хамидулин</w:t>
      </w:r>
      <w:r w:rsidR="00271385">
        <w:rPr>
          <w:bCs/>
          <w:sz w:val="28"/>
          <w:szCs w:val="28"/>
        </w:rPr>
        <w:t xml:space="preserve">             </w:t>
      </w:r>
    </w:p>
    <w:p w:rsidR="00271385" w:rsidRDefault="00271385" w:rsidP="0027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</w:t>
      </w:r>
      <w:r w:rsidR="00985087">
        <w:rPr>
          <w:bCs/>
          <w:sz w:val="28"/>
          <w:szCs w:val="28"/>
        </w:rPr>
        <w:t>___________</w:t>
      </w:r>
    </w:p>
    <w:p w:rsidR="00271385" w:rsidRDefault="00271385" w:rsidP="0027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ПОДГОТОВЛЕНО</w:t>
      </w:r>
    </w:p>
    <w:p w:rsidR="00985087" w:rsidRDefault="00985087" w:rsidP="00271385">
      <w:pPr>
        <w:jc w:val="both"/>
        <w:rPr>
          <w:bCs/>
          <w:sz w:val="28"/>
          <w:szCs w:val="28"/>
        </w:rPr>
      </w:pPr>
    </w:p>
    <w:p w:rsidR="00271385" w:rsidRDefault="00271385" w:rsidP="002713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271385" w:rsidRDefault="00271385" w:rsidP="00271385">
      <w:pPr>
        <w:spacing w:after="480"/>
        <w:jc w:val="both"/>
        <w:rPr>
          <w:bCs/>
          <w:sz w:val="28"/>
          <w:szCs w:val="28"/>
        </w:rPr>
      </w:pPr>
      <w:r w:rsidRPr="00AC0476">
        <w:rPr>
          <w:bCs/>
          <w:sz w:val="28"/>
          <w:szCs w:val="28"/>
          <w:lang w:eastAsia="zh-CN"/>
        </w:rPr>
        <w:t>Ивановского</w:t>
      </w:r>
      <w:r>
        <w:rPr>
          <w:bCs/>
          <w:sz w:val="28"/>
          <w:szCs w:val="28"/>
        </w:rPr>
        <w:t xml:space="preserve"> сельского поселения                             </w:t>
      </w:r>
      <w:r w:rsidR="00985087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Е.С.Сергеева</w:t>
      </w:r>
      <w:proofErr w:type="spellEnd"/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521766" w:rsidRDefault="00521766" w:rsidP="00271385">
      <w:pPr>
        <w:spacing w:after="480"/>
        <w:jc w:val="both"/>
        <w:rPr>
          <w:bCs/>
          <w:sz w:val="28"/>
          <w:szCs w:val="28"/>
        </w:rPr>
      </w:pPr>
    </w:p>
    <w:p w:rsidR="00271385" w:rsidRDefault="00271385" w:rsidP="00271385">
      <w:pPr>
        <w:pStyle w:val="headertext"/>
        <w:spacing w:before="480" w:beforeAutospacing="0"/>
        <w:rPr>
          <w:sz w:val="28"/>
          <w:szCs w:val="28"/>
        </w:rPr>
      </w:pPr>
      <w:r w:rsidRPr="00831E9B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Дума, депутатам -7, прокуратура</w:t>
      </w:r>
      <w:r w:rsidRPr="00831E9B">
        <w:rPr>
          <w:sz w:val="28"/>
          <w:szCs w:val="28"/>
        </w:rPr>
        <w:t xml:space="preserve"> </w:t>
      </w:r>
    </w:p>
    <w:p w:rsidR="00F3522F" w:rsidRPr="00271385" w:rsidRDefault="00271385" w:rsidP="00271385">
      <w:pPr>
        <w:pStyle w:val="headertext"/>
        <w:spacing w:before="48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985087" w:rsidRDefault="00EB3BF0" w:rsidP="00900C66">
      <w:pPr>
        <w:jc w:val="right"/>
      </w:pPr>
      <w:r w:rsidRPr="00F23A26">
        <w:rPr>
          <w:rFonts w:cs="Arial"/>
        </w:rPr>
        <w:t>Утверждено</w:t>
      </w:r>
      <w:r w:rsidR="00900C66" w:rsidRPr="00F23A26">
        <w:t xml:space="preserve"> </w:t>
      </w:r>
    </w:p>
    <w:p w:rsidR="00EB3BF0" w:rsidRPr="00F23A26" w:rsidRDefault="00985087" w:rsidP="00985087">
      <w:pPr>
        <w:jc w:val="center"/>
      </w:pPr>
      <w:r>
        <w:t xml:space="preserve">                                                                      </w:t>
      </w:r>
      <w:r w:rsidR="00900C66" w:rsidRPr="00F23A26">
        <w:rPr>
          <w:rFonts w:cs="Arial"/>
        </w:rPr>
        <w:t>Решением Думы</w:t>
      </w:r>
    </w:p>
    <w:p w:rsidR="00EB3BF0" w:rsidRPr="00F23A26" w:rsidRDefault="00271385" w:rsidP="00EB3BF0">
      <w:pPr>
        <w:jc w:val="right"/>
        <w:rPr>
          <w:rFonts w:cs="Arial"/>
        </w:rPr>
      </w:pPr>
      <w:r w:rsidRPr="00F23A26">
        <w:rPr>
          <w:rFonts w:cs="Arial"/>
        </w:rPr>
        <w:t>Иванов</w:t>
      </w:r>
      <w:r w:rsidR="00900C66" w:rsidRPr="00F23A26">
        <w:rPr>
          <w:rFonts w:cs="Arial"/>
        </w:rPr>
        <w:t>ского</w:t>
      </w:r>
      <w:r w:rsidR="00EB3BF0" w:rsidRPr="00F23A26">
        <w:rPr>
          <w:rFonts w:cs="Arial"/>
        </w:rPr>
        <w:t xml:space="preserve"> сельского поселения</w:t>
      </w:r>
    </w:p>
    <w:p w:rsidR="00EB3BF0" w:rsidRPr="00F23A26" w:rsidRDefault="00985087" w:rsidP="00985087">
      <w:pPr>
        <w:jc w:val="center"/>
      </w:pPr>
      <w:r>
        <w:rPr>
          <w:rFonts w:cs="Arial"/>
        </w:rPr>
        <w:t xml:space="preserve">                                                                                    </w:t>
      </w:r>
      <w:r w:rsidR="00521766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="00900C66" w:rsidRPr="00F23A26">
        <w:rPr>
          <w:rFonts w:cs="Arial"/>
        </w:rPr>
        <w:t xml:space="preserve">от </w:t>
      </w:r>
      <w:r>
        <w:rPr>
          <w:rFonts w:cs="Arial"/>
        </w:rPr>
        <w:t>20 октября</w:t>
      </w:r>
      <w:r w:rsidR="00521766">
        <w:rPr>
          <w:rFonts w:cs="Arial"/>
        </w:rPr>
        <w:t xml:space="preserve"> </w:t>
      </w:r>
      <w:r w:rsidR="00EB3BF0" w:rsidRPr="00F23A26">
        <w:rPr>
          <w:rFonts w:cs="Arial"/>
        </w:rPr>
        <w:t xml:space="preserve">2021 </w:t>
      </w:r>
      <w:r>
        <w:rPr>
          <w:rFonts w:cs="Arial"/>
        </w:rPr>
        <w:t>№ 39/2</w:t>
      </w:r>
    </w:p>
    <w:p w:rsidR="00D27F9A" w:rsidRPr="00E223C8" w:rsidRDefault="00D27F9A"/>
    <w:p w:rsidR="00EB3BF0" w:rsidRPr="00E223C8" w:rsidRDefault="00EB3BF0" w:rsidP="00A75C55">
      <w:pPr>
        <w:jc w:val="center"/>
        <w:rPr>
          <w:bCs/>
          <w:sz w:val="28"/>
          <w:szCs w:val="28"/>
        </w:rPr>
      </w:pPr>
    </w:p>
    <w:p w:rsidR="00996E5E" w:rsidRPr="00E223C8" w:rsidRDefault="00996E5E" w:rsidP="00996E5E">
      <w:pPr>
        <w:jc w:val="center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Положение</w:t>
      </w:r>
    </w:p>
    <w:p w:rsidR="00996E5E" w:rsidRPr="00E223C8" w:rsidRDefault="00996E5E" w:rsidP="00996E5E">
      <w:pPr>
        <w:jc w:val="center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о муниципальном жилищном контроле</w:t>
      </w:r>
    </w:p>
    <w:p w:rsidR="00996E5E" w:rsidRPr="00E223C8" w:rsidRDefault="00996E5E" w:rsidP="00996E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6E5E" w:rsidRPr="00E223C8" w:rsidRDefault="00996E5E" w:rsidP="00996E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3C8">
        <w:rPr>
          <w:sz w:val="28"/>
          <w:szCs w:val="28"/>
        </w:rPr>
        <w:t>Общие положения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43D01" w:rsidRDefault="00643D01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43D01">
        <w:rPr>
          <w:sz w:val="28"/>
          <w:szCs w:val="28"/>
        </w:rPr>
        <w:t>1. Положение о муниципальном жилищном контроле (дале</w:t>
      </w:r>
      <w:proofErr w:type="gramStart"/>
      <w:r w:rsidRPr="00643D01">
        <w:rPr>
          <w:sz w:val="28"/>
          <w:szCs w:val="28"/>
        </w:rPr>
        <w:t>е-</w:t>
      </w:r>
      <w:proofErr w:type="gramEnd"/>
      <w:r w:rsidRPr="00643D01">
        <w:rPr>
          <w:sz w:val="28"/>
          <w:szCs w:val="28"/>
        </w:rPr>
        <w:t xml:space="preserve"> Положение) устанавливает порядок организации и осуществления муниципального жилищного</w:t>
      </w:r>
      <w:r w:rsidR="0020407C">
        <w:rPr>
          <w:sz w:val="28"/>
          <w:szCs w:val="28"/>
        </w:rPr>
        <w:t xml:space="preserve"> контроля на территории Иванов</w:t>
      </w:r>
      <w:r w:rsidRPr="00643D01">
        <w:rPr>
          <w:sz w:val="28"/>
          <w:szCs w:val="28"/>
        </w:rPr>
        <w:t xml:space="preserve">ского сельского поселения Юрьянского района Кировской области в соответствии с ч.1 ст.1 Федерального закона от 31.07.2020 №248-ФЗ «О государственном контроле (надзоре) и муниципальном контроле в Российской Федерации» (далее по тексту – Закон №248-ФЗ). </w:t>
      </w:r>
      <w:proofErr w:type="gramStart"/>
      <w:r w:rsidRPr="00643D01">
        <w:rPr>
          <w:sz w:val="28"/>
          <w:szCs w:val="28"/>
        </w:rPr>
        <w:t>Под муниципальным контролем Российской Федерации (далее –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выявлении их нарушений, принятия предусмотренных законодательством Российской Федерации мер по пресечению выявленных нарушений обязательных требований</w:t>
      </w:r>
      <w:proofErr w:type="gramEnd"/>
      <w:r w:rsidRPr="00643D01">
        <w:rPr>
          <w:sz w:val="28"/>
          <w:szCs w:val="28"/>
        </w:rPr>
        <w:t xml:space="preserve">, устранению их последствий и (или) восстановлению правового положения, существовавшего до возникновения таких нарушений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 xml:space="preserve">2. Муниципальный жилищный контроль (далее – муниципальный контроль) на территории </w:t>
      </w:r>
      <w:r w:rsidR="00271385">
        <w:rPr>
          <w:sz w:val="28"/>
          <w:szCs w:val="28"/>
        </w:rPr>
        <w:t>Ивановского</w:t>
      </w:r>
      <w:r w:rsidR="00F3522F" w:rsidRPr="00E223C8">
        <w:rPr>
          <w:sz w:val="28"/>
          <w:szCs w:val="28"/>
        </w:rPr>
        <w:t xml:space="preserve"> сельского поселения </w:t>
      </w:r>
      <w:r w:rsidR="00900C66">
        <w:rPr>
          <w:sz w:val="28"/>
          <w:szCs w:val="28"/>
        </w:rPr>
        <w:t>Юрьянского</w:t>
      </w:r>
      <w:r w:rsidR="00F3522F" w:rsidRPr="00E223C8">
        <w:rPr>
          <w:sz w:val="28"/>
          <w:szCs w:val="28"/>
        </w:rPr>
        <w:t xml:space="preserve"> района </w:t>
      </w:r>
      <w:r w:rsidR="00900C66">
        <w:rPr>
          <w:sz w:val="28"/>
          <w:szCs w:val="28"/>
        </w:rPr>
        <w:t>Кировской</w:t>
      </w:r>
      <w:r w:rsidR="00F3522F" w:rsidRPr="00E223C8">
        <w:rPr>
          <w:sz w:val="28"/>
          <w:szCs w:val="28"/>
        </w:rPr>
        <w:t xml:space="preserve"> области</w:t>
      </w:r>
      <w:r w:rsidRPr="00E223C8">
        <w:rPr>
          <w:sz w:val="28"/>
          <w:szCs w:val="28"/>
        </w:rPr>
        <w:t xml:space="preserve"> осуществляется администраци</w:t>
      </w:r>
      <w:r w:rsidR="00F3522F" w:rsidRPr="00E223C8">
        <w:rPr>
          <w:sz w:val="28"/>
          <w:szCs w:val="28"/>
        </w:rPr>
        <w:t xml:space="preserve">ей </w:t>
      </w:r>
      <w:r w:rsidR="00271385">
        <w:rPr>
          <w:sz w:val="28"/>
          <w:szCs w:val="28"/>
        </w:rPr>
        <w:t>Ивановского</w:t>
      </w:r>
      <w:r w:rsidR="00F3522F" w:rsidRPr="00E223C8">
        <w:rPr>
          <w:sz w:val="28"/>
          <w:szCs w:val="28"/>
        </w:rPr>
        <w:t xml:space="preserve"> сельского поселения </w:t>
      </w:r>
      <w:r w:rsidR="00900C66">
        <w:rPr>
          <w:sz w:val="28"/>
          <w:szCs w:val="28"/>
        </w:rPr>
        <w:t>Юрьянского</w:t>
      </w:r>
      <w:r w:rsidR="00F3522F" w:rsidRPr="00E223C8">
        <w:rPr>
          <w:sz w:val="28"/>
          <w:szCs w:val="28"/>
        </w:rPr>
        <w:t xml:space="preserve"> района </w:t>
      </w:r>
      <w:r w:rsidR="00900C66">
        <w:rPr>
          <w:sz w:val="28"/>
          <w:szCs w:val="28"/>
        </w:rPr>
        <w:t>Кировской</w:t>
      </w:r>
      <w:r w:rsidR="00F3522F" w:rsidRPr="00E223C8">
        <w:rPr>
          <w:sz w:val="28"/>
          <w:szCs w:val="28"/>
        </w:rPr>
        <w:t xml:space="preserve"> области</w:t>
      </w:r>
      <w:r w:rsidRPr="00E223C8">
        <w:rPr>
          <w:sz w:val="28"/>
          <w:szCs w:val="28"/>
        </w:rPr>
        <w:t xml:space="preserve"> (далее – контрольный орган).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3. Должностным лиц</w:t>
      </w:r>
      <w:r w:rsidR="00F3522F" w:rsidRPr="00E223C8">
        <w:rPr>
          <w:sz w:val="28"/>
          <w:szCs w:val="28"/>
        </w:rPr>
        <w:t>ом</w:t>
      </w:r>
      <w:r w:rsidRPr="00E223C8">
        <w:rPr>
          <w:sz w:val="28"/>
          <w:szCs w:val="28"/>
        </w:rPr>
        <w:t>, уполномоченным на осуществление муниципального контроля (далее – должностн</w:t>
      </w:r>
      <w:r w:rsidR="00F3522F" w:rsidRPr="00E223C8">
        <w:rPr>
          <w:sz w:val="28"/>
          <w:szCs w:val="28"/>
        </w:rPr>
        <w:t>о</w:t>
      </w:r>
      <w:r w:rsidRPr="00E223C8">
        <w:rPr>
          <w:sz w:val="28"/>
          <w:szCs w:val="28"/>
        </w:rPr>
        <w:t>е лиц</w:t>
      </w:r>
      <w:r w:rsidR="00F3522F" w:rsidRPr="00E223C8">
        <w:rPr>
          <w:sz w:val="28"/>
          <w:szCs w:val="28"/>
        </w:rPr>
        <w:t>о</w:t>
      </w:r>
      <w:r w:rsidRPr="00E223C8">
        <w:rPr>
          <w:sz w:val="28"/>
          <w:szCs w:val="28"/>
        </w:rPr>
        <w:t>) явля</w:t>
      </w:r>
      <w:r w:rsidR="00F3522F" w:rsidRPr="00E223C8">
        <w:rPr>
          <w:sz w:val="28"/>
          <w:szCs w:val="28"/>
        </w:rPr>
        <w:t>е</w:t>
      </w:r>
      <w:r w:rsidRPr="00E223C8">
        <w:rPr>
          <w:sz w:val="28"/>
          <w:szCs w:val="28"/>
        </w:rPr>
        <w:t xml:space="preserve">тся </w:t>
      </w:r>
      <w:r w:rsidR="00F3522F" w:rsidRPr="00E223C8">
        <w:rPr>
          <w:sz w:val="28"/>
          <w:szCs w:val="28"/>
        </w:rPr>
        <w:t xml:space="preserve">специалист администрации </w:t>
      </w:r>
      <w:r w:rsidR="00271385">
        <w:rPr>
          <w:sz w:val="28"/>
          <w:szCs w:val="28"/>
        </w:rPr>
        <w:t>Ивановского</w:t>
      </w:r>
      <w:r w:rsidR="00900C66">
        <w:rPr>
          <w:sz w:val="28"/>
          <w:szCs w:val="28"/>
        </w:rPr>
        <w:t xml:space="preserve"> </w:t>
      </w:r>
      <w:r w:rsidR="00F3522F" w:rsidRPr="00E223C8">
        <w:rPr>
          <w:sz w:val="28"/>
          <w:szCs w:val="28"/>
        </w:rPr>
        <w:t xml:space="preserve">сельского поселения </w:t>
      </w:r>
      <w:r w:rsidR="00900C66">
        <w:rPr>
          <w:sz w:val="28"/>
          <w:szCs w:val="28"/>
        </w:rPr>
        <w:t>Юрьянского</w:t>
      </w:r>
      <w:r w:rsidR="00F3522F" w:rsidRPr="00E223C8">
        <w:rPr>
          <w:sz w:val="28"/>
          <w:szCs w:val="28"/>
        </w:rPr>
        <w:t xml:space="preserve"> района </w:t>
      </w:r>
      <w:r w:rsidR="00900C66">
        <w:rPr>
          <w:sz w:val="28"/>
          <w:szCs w:val="28"/>
        </w:rPr>
        <w:t>Кировской</w:t>
      </w:r>
      <w:r w:rsidR="00F3522F" w:rsidRPr="00E223C8">
        <w:rPr>
          <w:sz w:val="28"/>
          <w:szCs w:val="28"/>
        </w:rPr>
        <w:t xml:space="preserve"> области</w:t>
      </w:r>
      <w:r w:rsidRPr="00E223C8">
        <w:rPr>
          <w:sz w:val="28"/>
          <w:szCs w:val="28"/>
        </w:rPr>
        <w:t>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4. Должностн</w:t>
      </w:r>
      <w:r w:rsidR="00F3522F" w:rsidRPr="00E223C8">
        <w:rPr>
          <w:sz w:val="28"/>
          <w:szCs w:val="28"/>
        </w:rPr>
        <w:t>о</w:t>
      </w:r>
      <w:r w:rsidRPr="00E223C8">
        <w:rPr>
          <w:sz w:val="28"/>
          <w:szCs w:val="28"/>
        </w:rPr>
        <w:t>е лиц</w:t>
      </w:r>
      <w:r w:rsidR="00F3522F" w:rsidRPr="00E223C8">
        <w:rPr>
          <w:sz w:val="28"/>
          <w:szCs w:val="28"/>
        </w:rPr>
        <w:t>о</w:t>
      </w:r>
      <w:r w:rsidRPr="00E223C8">
        <w:rPr>
          <w:sz w:val="28"/>
          <w:szCs w:val="28"/>
        </w:rPr>
        <w:t xml:space="preserve"> при осуществлении муниципального контроля реализу</w:t>
      </w:r>
      <w:r w:rsidR="00F3522F" w:rsidRPr="00E223C8">
        <w:rPr>
          <w:sz w:val="28"/>
          <w:szCs w:val="28"/>
        </w:rPr>
        <w:t>е</w:t>
      </w:r>
      <w:r w:rsidRPr="00E223C8">
        <w:rPr>
          <w:sz w:val="28"/>
          <w:szCs w:val="28"/>
        </w:rPr>
        <w:t>т права и нес</w:t>
      </w:r>
      <w:r w:rsidR="00F3522F" w:rsidRPr="00E223C8">
        <w:rPr>
          <w:sz w:val="28"/>
          <w:szCs w:val="28"/>
        </w:rPr>
        <w:t>е</w:t>
      </w:r>
      <w:r w:rsidRPr="00E223C8">
        <w:rPr>
          <w:sz w:val="28"/>
          <w:szCs w:val="28"/>
        </w:rPr>
        <w:t>т обязанности, соблюда</w:t>
      </w:r>
      <w:r w:rsidR="00F3522F" w:rsidRPr="00E223C8">
        <w:rPr>
          <w:sz w:val="28"/>
          <w:szCs w:val="28"/>
        </w:rPr>
        <w:t>е</w:t>
      </w:r>
      <w:r w:rsidRPr="00E223C8">
        <w:rPr>
          <w:sz w:val="28"/>
          <w:szCs w:val="28"/>
        </w:rPr>
        <w:t xml:space="preserve">т ограничения и запреты, установленные Федеральным законом от 31.07.2021 №248-ФЗ </w:t>
      </w:r>
      <w:r w:rsidR="00F3522F" w:rsidRPr="00E223C8">
        <w:rPr>
          <w:sz w:val="28"/>
          <w:szCs w:val="28"/>
        </w:rPr>
        <w:t>«</w:t>
      </w:r>
      <w:r w:rsidRPr="00E223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3522F" w:rsidRPr="00E223C8">
        <w:rPr>
          <w:sz w:val="28"/>
          <w:szCs w:val="28"/>
        </w:rPr>
        <w:t>»</w:t>
      </w:r>
      <w:r w:rsidRPr="00E223C8">
        <w:rPr>
          <w:sz w:val="28"/>
          <w:szCs w:val="28"/>
        </w:rPr>
        <w:t xml:space="preserve"> (далее – Федеральный закон №248-ФЗ), а также Жилищным кодексом Российской Федерации.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sz w:val="28"/>
          <w:szCs w:val="28"/>
        </w:rPr>
        <w:lastRenderedPageBreak/>
        <w:t xml:space="preserve">5. Предметом муниципального контроля является </w:t>
      </w:r>
      <w:r w:rsidRPr="00E223C8">
        <w:rPr>
          <w:bCs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 xml:space="preserve"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 xml:space="preserve">2) требований к формированию фондов капитального ремонта;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9) 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10) требований к обеспечению доступности для инвалидов помещений в многоквартирных домах;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E223C8">
        <w:rPr>
          <w:bCs/>
          <w:sz w:val="28"/>
          <w:szCs w:val="28"/>
        </w:rPr>
        <w:t>11) требований к предоставлению жилых помещений в наемных домах социального использования.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6. Объектами муниципального контроля являются: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E223C8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223C8">
        <w:rPr>
          <w:sz w:val="28"/>
          <w:szCs w:val="28"/>
        </w:rPr>
        <w:t>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lastRenderedPageBreak/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E223C8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223C8">
        <w:rPr>
          <w:sz w:val="28"/>
          <w:szCs w:val="28"/>
        </w:rPr>
        <w:t>;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E223C8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223C8">
        <w:rPr>
          <w:sz w:val="28"/>
          <w:szCs w:val="28"/>
        </w:rPr>
        <w:t xml:space="preserve"> (далее - производственные объекты).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 xml:space="preserve"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 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10. Под контролируемыми лицами при осуществлении муниципального контроля понимаются граждане и организации, указанные в статье 31 Федерального закона №248-ФЗ,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11. Контролируемые лица при осуществлении муниципального контроля реализуют права и несут обязанности, установленные    Федеральным законом №248-ФЗ.</w:t>
      </w:r>
    </w:p>
    <w:p w:rsidR="00996E5E" w:rsidRPr="00E223C8" w:rsidRDefault="00996E5E" w:rsidP="00996E5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883D3E" w:rsidRPr="00E223C8" w:rsidRDefault="00883D3E" w:rsidP="00883D3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13. При осуществлении муниципального контроля система оценки и управления рисками не применяется.</w:t>
      </w:r>
    </w:p>
    <w:p w:rsidR="00996E5E" w:rsidRPr="00E223C8" w:rsidRDefault="00996E5E" w:rsidP="00883D3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83D3E" w:rsidRPr="00E223C8" w:rsidRDefault="00883D3E" w:rsidP="00883D3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15. Внеплановые контрольные (н</w:t>
      </w:r>
      <w:r w:rsidR="0083533B">
        <w:rPr>
          <w:sz w:val="28"/>
          <w:szCs w:val="28"/>
        </w:rPr>
        <w:t>адзорные) мероприятия проводя</w:t>
      </w:r>
      <w:r w:rsidRPr="00E223C8">
        <w:rPr>
          <w:sz w:val="28"/>
          <w:szCs w:val="28"/>
        </w:rPr>
        <w:t>тся с учетом особенностей, установленных статьей 66 Федерального закона №248-ФЗ.</w:t>
      </w:r>
    </w:p>
    <w:p w:rsidR="00883D3E" w:rsidRPr="00E223C8" w:rsidRDefault="00883D3E" w:rsidP="00883D3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lastRenderedPageBreak/>
        <w:t>16. Оценка результативности и эффективности муниципального контроля осуществляется в соответствии со статьей 30 Федерального закона №249-ФЗ.</w:t>
      </w:r>
    </w:p>
    <w:p w:rsidR="00F23A26" w:rsidRDefault="00996E5E" w:rsidP="0098508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23C8">
        <w:rPr>
          <w:sz w:val="28"/>
          <w:szCs w:val="28"/>
        </w:rPr>
        <w:t>1</w:t>
      </w:r>
      <w:r w:rsidR="00883D3E" w:rsidRPr="00E223C8">
        <w:rPr>
          <w:sz w:val="28"/>
          <w:szCs w:val="28"/>
        </w:rPr>
        <w:t>7</w:t>
      </w:r>
      <w:r w:rsidRPr="00E223C8">
        <w:rPr>
          <w:sz w:val="28"/>
          <w:szCs w:val="28"/>
        </w:rPr>
        <w:t xml:space="preserve">. Ключевые показатели муниципального жилищного контроля и их целевые значения, индикативные показатели утверждаются решением </w:t>
      </w:r>
      <w:r w:rsidR="00664B9E">
        <w:rPr>
          <w:sz w:val="28"/>
          <w:szCs w:val="28"/>
        </w:rPr>
        <w:t>Думы Ивановского</w:t>
      </w:r>
      <w:r w:rsidR="00883D3E" w:rsidRPr="00E223C8">
        <w:rPr>
          <w:sz w:val="28"/>
          <w:szCs w:val="28"/>
        </w:rPr>
        <w:t xml:space="preserve"> сельского поселения</w:t>
      </w:r>
      <w:r w:rsidRPr="00E223C8">
        <w:rPr>
          <w:sz w:val="28"/>
          <w:szCs w:val="28"/>
        </w:rPr>
        <w:t>.</w:t>
      </w:r>
    </w:p>
    <w:p w:rsidR="00F23A26" w:rsidRDefault="00F23A26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223C8">
        <w:rPr>
          <w:sz w:val="28"/>
          <w:szCs w:val="28"/>
        </w:rPr>
        <w:t xml:space="preserve">Профилактика рисков причинения вреда (ущерба) 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223C8">
        <w:rPr>
          <w:sz w:val="28"/>
          <w:szCs w:val="28"/>
        </w:rPr>
        <w:t>охраняемым законом ценностям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</w:t>
      </w:r>
      <w:r w:rsidR="00271385">
        <w:rPr>
          <w:sz w:val="28"/>
          <w:szCs w:val="28"/>
        </w:rPr>
        <w:t>Ивановского</w:t>
      </w:r>
      <w:r w:rsidRPr="00E223C8">
        <w:rPr>
          <w:sz w:val="28"/>
          <w:szCs w:val="28"/>
        </w:rPr>
        <w:t xml:space="preserve"> сельского поселения </w:t>
      </w:r>
      <w:r w:rsidR="0083533B">
        <w:rPr>
          <w:sz w:val="28"/>
          <w:szCs w:val="28"/>
        </w:rPr>
        <w:t>Юрьянского</w:t>
      </w:r>
      <w:r w:rsidRPr="00E223C8">
        <w:rPr>
          <w:sz w:val="28"/>
          <w:szCs w:val="28"/>
        </w:rPr>
        <w:t xml:space="preserve"> района </w:t>
      </w:r>
      <w:r w:rsidR="0083533B">
        <w:rPr>
          <w:sz w:val="28"/>
          <w:szCs w:val="28"/>
        </w:rPr>
        <w:t>Кировской</w:t>
      </w:r>
      <w:r w:rsidRPr="00E223C8">
        <w:rPr>
          <w:sz w:val="28"/>
          <w:szCs w:val="28"/>
        </w:rPr>
        <w:t xml:space="preserve"> области.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контрольного органа в сети «Интернет».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P85"/>
      <w:bookmarkEnd w:id="0"/>
      <w:r w:rsidRPr="00E223C8">
        <w:rPr>
          <w:rFonts w:eastAsia="Calibri"/>
          <w:sz w:val="28"/>
          <w:szCs w:val="28"/>
          <w:lang w:eastAsia="en-US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информирование;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консультирование;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объявление предостережения;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 профилактический визит.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21. 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E223C8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bookmarkStart w:id="1" w:name="P146"/>
      <w:bookmarkEnd w:id="1"/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E223C8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</w:t>
      </w:r>
      <w:r w:rsidRPr="00E223C8">
        <w:rPr>
          <w:rFonts w:eastAsia="Calibri"/>
          <w:sz w:val="28"/>
          <w:szCs w:val="28"/>
          <w:lang w:eastAsia="en-US"/>
        </w:rPr>
        <w:lastRenderedPageBreak/>
        <w:t xml:space="preserve">личном приеме либо в ходе проведения профилактического мероприятия, контрольного (надзорного) мероприятия. 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1) компетенция контрольного органа;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организация и осуществление муниципального контроля;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 применение мер ответственности за нарушение обязательных требований.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6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от 02.05.2006 №59-ФЗ «О порядке рассмотрения обращений граждан Российской Федерации».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  <w:r w:rsidRPr="00E223C8">
        <w:rPr>
          <w:sz w:val="28"/>
          <w:szCs w:val="28"/>
        </w:rPr>
        <w:t xml:space="preserve">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29. </w:t>
      </w:r>
      <w:r w:rsidRPr="00E223C8">
        <w:rPr>
          <w:rFonts w:eastAsia="Calibri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Pr="00E223C8">
        <w:rPr>
          <w:rFonts w:eastAsia="Calibri"/>
          <w:sz w:val="28"/>
          <w:szCs w:val="28"/>
          <w:lang w:eastAsia="en-US"/>
        </w:rPr>
        <w:t>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30. 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Pr="00E223C8">
        <w:rPr>
          <w:rFonts w:eastAsia="Calibri"/>
          <w:sz w:val="28"/>
          <w:szCs w:val="28"/>
          <w:lang w:eastAsia="en-US"/>
        </w:rPr>
        <w:lastRenderedPageBreak/>
        <w:t>содержать требование представления контролируемым лицом сведений и документов.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31.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 индивидуального предпринимателя, гражданина которые приводят или могут привести к нарушению обязательных требований.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33. 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sz w:val="28"/>
          <w:szCs w:val="28"/>
        </w:rPr>
        <w:t xml:space="preserve"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sz w:val="28"/>
          <w:szCs w:val="28"/>
        </w:rPr>
        <w:t xml:space="preserve">36. В ходе профилактического визита должностным лицом контрольного органа может осуществляться консультирование контролируемого лица.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sz w:val="28"/>
          <w:szCs w:val="28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271385" w:rsidRPr="00985087" w:rsidRDefault="00883D3E" w:rsidP="00985087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sz w:val="28"/>
          <w:szCs w:val="28"/>
        </w:rPr>
        <w:t>38. В случае</w:t>
      </w:r>
      <w:proofErr w:type="gramStart"/>
      <w:r w:rsidRPr="00E223C8">
        <w:rPr>
          <w:sz w:val="28"/>
          <w:szCs w:val="28"/>
        </w:rPr>
        <w:t>,</w:t>
      </w:r>
      <w:proofErr w:type="gramEnd"/>
      <w:r w:rsidRPr="00E223C8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E223C8">
        <w:rPr>
          <w:sz w:val="28"/>
          <w:szCs w:val="28"/>
        </w:rPr>
        <w:lastRenderedPageBreak/>
        <w:t>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223C8">
        <w:rPr>
          <w:sz w:val="28"/>
          <w:szCs w:val="28"/>
        </w:rPr>
        <w:t xml:space="preserve">Порядок организации муниципального контроля 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223C8" w:rsidRPr="00E223C8" w:rsidRDefault="00883D3E" w:rsidP="00E223C8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</w:t>
      </w:r>
      <w:r w:rsidR="00E223C8" w:rsidRPr="00E223C8">
        <w:rPr>
          <w:rFonts w:eastAsia="Calibri"/>
          <w:sz w:val="28"/>
          <w:szCs w:val="28"/>
          <w:lang w:eastAsia="en-US"/>
        </w:rPr>
        <w:t xml:space="preserve"> 57 Федерального закона №248-ФЗ, статьей 20 Жилищного кодекса Российской Федерации.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дата, время и место принятия решения;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кем принято решение;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основание проведения контрольного (надзорного) мероприятия;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 вид контроля;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9) вид контрольного (надзорного) мероприятия;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11) предмет контрольного (надзорного) мероприятия;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13) дата проведения контрольного (надзорного) мероприятия, в том числе срок непосредственного взаимодействия с контролируемым лицом </w:t>
      </w:r>
      <w:r w:rsidRPr="00E223C8">
        <w:rPr>
          <w:rFonts w:eastAsia="Calibri"/>
          <w:sz w:val="28"/>
          <w:szCs w:val="28"/>
          <w:lang w:eastAsia="en-US"/>
        </w:rPr>
        <w:lastRenderedPageBreak/>
        <w:t>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15) иные сведения, если это предусмотрено Положением.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41. </w:t>
      </w:r>
      <w:r w:rsidRPr="00E223C8">
        <w:rPr>
          <w:rFonts w:eastAsia="Calibri"/>
          <w:bCs/>
          <w:iCs/>
          <w:sz w:val="28"/>
          <w:szCs w:val="28"/>
          <w:lang w:eastAsia="en-US"/>
        </w:rPr>
        <w:t xml:space="preserve">В рамках осуществления </w:t>
      </w:r>
      <w:r w:rsidRPr="00E223C8">
        <w:rPr>
          <w:rFonts w:eastAsia="Calibri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 w:rsidRPr="00E223C8">
        <w:rPr>
          <w:rFonts w:eastAsia="Calibri"/>
          <w:bCs/>
          <w:iCs/>
          <w:sz w:val="28"/>
          <w:szCs w:val="28"/>
          <w:lang w:eastAsia="en-US"/>
        </w:rPr>
        <w:t xml:space="preserve"> проводятся следующие контрольные (надзорные) мероприятия: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инспекционный визит;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документарная проверка;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выездная проверка;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4) рейдовый осмотр. 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выездное обследование.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43. Плановые контрольные (надзорные) мероприятия при осуществлении муниципального контроля</w:t>
      </w:r>
      <w:r w:rsidRPr="00E223C8">
        <w:rPr>
          <w:rFonts w:eastAsia="Calibri"/>
          <w:i/>
          <w:sz w:val="28"/>
          <w:szCs w:val="28"/>
          <w:lang w:eastAsia="en-US"/>
        </w:rPr>
        <w:t xml:space="preserve"> </w:t>
      </w:r>
      <w:r w:rsidRPr="00E223C8">
        <w:rPr>
          <w:rFonts w:eastAsia="Calibri"/>
          <w:sz w:val="28"/>
          <w:szCs w:val="28"/>
          <w:lang w:eastAsia="en-US"/>
        </w:rPr>
        <w:t>не проводятся.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44. Внеплановые контрольные (надзорные) мероприятия проводятся при наличии оснований, предусмотренных </w:t>
      </w:r>
      <w:hyperlink r:id="rId7" w:history="1">
        <w:r w:rsidRPr="00E223C8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E223C8">
          <w:rPr>
            <w:rFonts w:eastAsia="Calibri"/>
            <w:sz w:val="28"/>
            <w:szCs w:val="28"/>
            <w:lang w:eastAsia="en-US"/>
          </w:rPr>
          <w:t>3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E223C8">
          <w:rPr>
            <w:rFonts w:eastAsia="Calibri"/>
            <w:sz w:val="28"/>
            <w:szCs w:val="28"/>
            <w:lang w:eastAsia="en-US"/>
          </w:rPr>
          <w:t>4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E223C8">
          <w:rPr>
            <w:rFonts w:eastAsia="Calibri"/>
            <w:sz w:val="28"/>
            <w:szCs w:val="28"/>
            <w:lang w:eastAsia="en-US"/>
          </w:rPr>
          <w:t>5 части 1 статьи 57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</w:t>
      </w:r>
      <w:r w:rsidR="001C6DD8">
        <w:rPr>
          <w:rFonts w:eastAsia="Calibri"/>
          <w:sz w:val="28"/>
          <w:szCs w:val="28"/>
          <w:lang w:eastAsia="en-US"/>
        </w:rPr>
        <w:t>поселения</w:t>
      </w:r>
      <w:bookmarkStart w:id="2" w:name="_GoBack"/>
      <w:bookmarkEnd w:id="2"/>
      <w:r w:rsidRPr="00E223C8">
        <w:rPr>
          <w:rFonts w:eastAsia="Calibri"/>
          <w:sz w:val="28"/>
          <w:szCs w:val="28"/>
          <w:lang w:eastAsia="en-US"/>
        </w:rPr>
        <w:t>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883D3E" w:rsidRPr="00E223C8" w:rsidRDefault="00883D3E" w:rsidP="00883D3E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83D3E" w:rsidRPr="00E223C8" w:rsidRDefault="00883D3E" w:rsidP="00883D3E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Контрольные (надзорные) мероприятия</w:t>
      </w:r>
    </w:p>
    <w:p w:rsidR="00883D3E" w:rsidRPr="00E223C8" w:rsidRDefault="00883D3E" w:rsidP="00883D3E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48. В ходе инспекционного визита могут совершаться следующие контрольные (надзорные) действия: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lastRenderedPageBreak/>
        <w:t>1) осмотр;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2) опрос;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3) получение письменных объяснений;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4) инструментальное обследование;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 xml:space="preserve"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223C8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Pr="00E223C8"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12" w:history="1">
        <w:r w:rsidRPr="00E223C8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6 части 1 статьи 57</w:t>
        </w:r>
      </w:hyperlink>
      <w:r w:rsidRPr="00E223C8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13" w:history="1">
        <w:r w:rsidRPr="00E223C8">
          <w:rPr>
            <w:rStyle w:val="a6"/>
            <w:rFonts w:eastAsia="Calibri"/>
            <w:bCs/>
            <w:color w:val="auto"/>
            <w:sz w:val="28"/>
            <w:szCs w:val="28"/>
            <w:u w:val="none"/>
            <w:lang w:eastAsia="en-US"/>
          </w:rPr>
          <w:t>частью 12 статьи 66</w:t>
        </w:r>
      </w:hyperlink>
      <w:r w:rsidRPr="00E223C8">
        <w:rPr>
          <w:rFonts w:eastAsia="Calibri"/>
          <w:bCs/>
          <w:sz w:val="28"/>
          <w:szCs w:val="28"/>
          <w:lang w:eastAsia="en-US"/>
        </w:rPr>
        <w:t xml:space="preserve"> Федерального закона №248-ФЗ.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53</w:t>
      </w:r>
      <w:r w:rsidRPr="00E223C8">
        <w:rPr>
          <w:rFonts w:eastAsia="Calibri"/>
          <w:sz w:val="28"/>
          <w:szCs w:val="28"/>
          <w:lang w:eastAsia="en-US"/>
        </w:rPr>
        <w:t>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55. В ходе документарной проверки могут совершаться следующие контрольные (надзорные) действия: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получение письменных объяснений;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истребование документов;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экспертиза.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56.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</w:t>
      </w:r>
      <w:r w:rsidRPr="00E223C8">
        <w:rPr>
          <w:rFonts w:eastAsia="Calibri"/>
          <w:sz w:val="28"/>
          <w:szCs w:val="28"/>
          <w:lang w:eastAsia="en-US"/>
        </w:rPr>
        <w:lastRenderedPageBreak/>
        <w:t>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57.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59.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83D3E" w:rsidRPr="00E223C8" w:rsidRDefault="00883D3E" w:rsidP="00883D3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60. Внеплановая документарная проверка проводится без согласования с органами прокуратуры.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lastRenderedPageBreak/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63. Выездная проверка проводится в случае, если не представляется возможным: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4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- </w:t>
      </w:r>
      <w:hyperlink r:id="rId15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6 части 1 статьи 57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и </w:t>
      </w:r>
      <w:hyperlink r:id="rId16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частью 12 статьи 66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№248-ФЗ.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7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статьей 21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№248-ФЗ, если иное не предусмотрено федеральным законом о виде контроля.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66.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18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пункт 6 части 1 статьи 57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№248-ФЗ и которая для микропредприятия не может продолжаться более 40 часов. 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67. В ходе выездной проверки могут совершаться следующие контрольные (надзорные) действия: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осмотр;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досмотр;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опрос;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 получение письменных объяснений;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5) истребование документов;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6) инструментальное обследование;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7) экспертиза.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69. В ходе рейдового осмотра могут совершаться следующие контрольные (надзорные) действия: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 осмотр;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 досмотр;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 опрос;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 получение письменных объяснений;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5) истребование документов;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6) инструментальное обследование;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7) экспертиза.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73. 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74.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75.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lastRenderedPageBreak/>
        <w:t xml:space="preserve">77.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 осмотр;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 испытание;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 экспертиза.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82.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223C8">
        <w:rPr>
          <w:rFonts w:eastAsia="Calibri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 w:rsidRPr="00E223C8">
        <w:rPr>
          <w:rFonts w:eastAsia="Calibri"/>
          <w:i/>
          <w:sz w:val="28"/>
          <w:szCs w:val="28"/>
          <w:lang w:eastAsia="en-US"/>
        </w:rPr>
        <w:t xml:space="preserve"> </w:t>
      </w:r>
      <w:r w:rsidRPr="00E223C8">
        <w:rPr>
          <w:rFonts w:eastAsia="Calibri"/>
          <w:sz w:val="28"/>
          <w:szCs w:val="28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883D3E" w:rsidRPr="00E223C8" w:rsidRDefault="00883D3E" w:rsidP="00883D3E">
      <w:pPr>
        <w:ind w:firstLine="851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883D3E" w:rsidRPr="00E223C8" w:rsidRDefault="00883D3E" w:rsidP="00883D3E">
      <w:pPr>
        <w:ind w:firstLine="851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нахождения за пределами Российской Федерации;</w:t>
      </w:r>
    </w:p>
    <w:p w:rsidR="00883D3E" w:rsidRPr="00E223C8" w:rsidRDefault="00883D3E" w:rsidP="00883D3E">
      <w:pPr>
        <w:ind w:firstLine="851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3) административного ареста;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iCs/>
          <w:sz w:val="28"/>
          <w:szCs w:val="28"/>
          <w:lang w:eastAsia="en-US"/>
        </w:rPr>
        <w:t xml:space="preserve">5) </w:t>
      </w:r>
      <w:r w:rsidRPr="00E223C8">
        <w:rPr>
          <w:rFonts w:eastAsia="Calibri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lastRenderedPageBreak/>
        <w:t xml:space="preserve">6) наступления </w:t>
      </w:r>
      <w:r w:rsidRPr="00E223C8">
        <w:rPr>
          <w:rFonts w:eastAsia="Calibri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83D3E" w:rsidRPr="00E223C8" w:rsidRDefault="00883D3E" w:rsidP="00883D3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883D3E" w:rsidRPr="00E223C8" w:rsidRDefault="00883D3E" w:rsidP="00883D3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p1207"/>
      <w:bookmarkEnd w:id="4"/>
      <w:r w:rsidRPr="00E223C8">
        <w:rPr>
          <w:rFonts w:eastAsia="Calibri"/>
          <w:sz w:val="28"/>
          <w:szCs w:val="28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</w:t>
      </w:r>
      <w:r w:rsidRPr="00E223C8">
        <w:rPr>
          <w:rFonts w:eastAsia="Calibri"/>
          <w:sz w:val="28"/>
          <w:szCs w:val="28"/>
          <w:lang w:eastAsia="en-US"/>
        </w:rPr>
        <w:lastRenderedPageBreak/>
        <w:t xml:space="preserve">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9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пунктами </w:t>
        </w:r>
      </w:hyperlink>
      <w:hyperlink r:id="rId20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8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и </w:t>
      </w:r>
      <w:hyperlink r:id="rId21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9 части 1 статьи 65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2" w:history="1">
        <w:r w:rsidRPr="00E223C8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статьей 21</w:t>
        </w:r>
      </w:hyperlink>
      <w:r w:rsidRPr="00E223C8">
        <w:rPr>
          <w:rFonts w:eastAsia="Calibri"/>
          <w:sz w:val="28"/>
          <w:szCs w:val="28"/>
          <w:lang w:eastAsia="en-US"/>
        </w:rPr>
        <w:t xml:space="preserve"> Федерального закона 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5" w:name="p1212"/>
      <w:bookmarkEnd w:id="5"/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sz w:val="28"/>
          <w:szCs w:val="28"/>
          <w:lang w:eastAsia="en-US"/>
        </w:rPr>
        <w:t>93.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iCs/>
          <w:sz w:val="28"/>
          <w:szCs w:val="28"/>
          <w:lang w:eastAsia="en-US"/>
        </w:rPr>
        <w:t>94.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 w:rsidRPr="00E223C8">
        <w:rPr>
          <w:sz w:val="28"/>
          <w:szCs w:val="28"/>
        </w:rPr>
        <w:t xml:space="preserve"> </w:t>
      </w:r>
      <w:r w:rsidRPr="00E223C8">
        <w:rPr>
          <w:rFonts w:eastAsia="Calibri"/>
          <w:iCs/>
          <w:sz w:val="28"/>
          <w:szCs w:val="28"/>
          <w:lang w:eastAsia="en-US"/>
        </w:rPr>
        <w:t>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iCs/>
          <w:sz w:val="28"/>
          <w:szCs w:val="28"/>
          <w:lang w:eastAsia="en-US"/>
        </w:rPr>
        <w:t xml:space="preserve">95. Исполнение решений контрольного органа осуществляется в </w:t>
      </w:r>
      <w:proofErr w:type="gramStart"/>
      <w:r w:rsidRPr="00E223C8">
        <w:rPr>
          <w:rFonts w:eastAsia="Calibri"/>
          <w:iCs/>
          <w:sz w:val="28"/>
          <w:szCs w:val="28"/>
          <w:lang w:eastAsia="en-US"/>
        </w:rPr>
        <w:t>порядке</w:t>
      </w:r>
      <w:proofErr w:type="gramEnd"/>
      <w:r w:rsidRPr="00E223C8">
        <w:rPr>
          <w:rFonts w:eastAsia="Calibri"/>
          <w:iCs/>
          <w:sz w:val="28"/>
          <w:szCs w:val="28"/>
          <w:lang w:eastAsia="en-US"/>
        </w:rPr>
        <w:t xml:space="preserve"> установленном статьями 92-95 Федерального закона №248-ФЗ.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E223C8">
        <w:rPr>
          <w:rFonts w:eastAsia="Calibri"/>
          <w:iCs/>
          <w:sz w:val="28"/>
          <w:szCs w:val="28"/>
          <w:lang w:eastAsia="en-US"/>
        </w:rPr>
        <w:t xml:space="preserve">96. До 31 декабря 2023 года подготовка контрольным органом в ходе осуществления муниципального контроля документов, информирование </w:t>
      </w:r>
      <w:r w:rsidRPr="00E223C8">
        <w:rPr>
          <w:rFonts w:eastAsia="Calibri"/>
          <w:iCs/>
          <w:sz w:val="28"/>
          <w:szCs w:val="28"/>
          <w:lang w:eastAsia="en-US"/>
        </w:rPr>
        <w:lastRenderedPageBreak/>
        <w:t>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83D3E" w:rsidRPr="00E223C8" w:rsidRDefault="00883D3E" w:rsidP="00883D3E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883D3E" w:rsidRPr="00E223C8" w:rsidRDefault="00883D3E" w:rsidP="00883D3E">
      <w:pPr>
        <w:spacing w:after="160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883D3E" w:rsidRPr="00E223C8" w:rsidRDefault="00883D3E" w:rsidP="00883D3E"/>
    <w:p w:rsidR="00A75C55" w:rsidRPr="00E223C8" w:rsidRDefault="00A75C55" w:rsidP="00883D3E">
      <w:pPr>
        <w:autoSpaceDE w:val="0"/>
        <w:autoSpaceDN w:val="0"/>
        <w:adjustRightInd w:val="0"/>
        <w:ind w:firstLine="900"/>
        <w:jc w:val="center"/>
      </w:pPr>
    </w:p>
    <w:sectPr w:rsidR="00A75C55" w:rsidRPr="00E223C8" w:rsidSect="00E223C8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6C7"/>
    <w:rsid w:val="00006BF9"/>
    <w:rsid w:val="00085738"/>
    <w:rsid w:val="000906AF"/>
    <w:rsid w:val="00196C29"/>
    <w:rsid w:val="001C6DD8"/>
    <w:rsid w:val="0020407C"/>
    <w:rsid w:val="00222A39"/>
    <w:rsid w:val="00271385"/>
    <w:rsid w:val="003329DA"/>
    <w:rsid w:val="00416052"/>
    <w:rsid w:val="00521766"/>
    <w:rsid w:val="005538B0"/>
    <w:rsid w:val="00595491"/>
    <w:rsid w:val="00643D01"/>
    <w:rsid w:val="006564E0"/>
    <w:rsid w:val="00664B9E"/>
    <w:rsid w:val="00762C5B"/>
    <w:rsid w:val="0083533B"/>
    <w:rsid w:val="00883D3E"/>
    <w:rsid w:val="008866C7"/>
    <w:rsid w:val="008B5855"/>
    <w:rsid w:val="00900C66"/>
    <w:rsid w:val="00912651"/>
    <w:rsid w:val="00985087"/>
    <w:rsid w:val="00996E5E"/>
    <w:rsid w:val="00A60894"/>
    <w:rsid w:val="00A6643C"/>
    <w:rsid w:val="00A75C55"/>
    <w:rsid w:val="00AE600E"/>
    <w:rsid w:val="00B102B3"/>
    <w:rsid w:val="00B35E57"/>
    <w:rsid w:val="00B86131"/>
    <w:rsid w:val="00C46D7D"/>
    <w:rsid w:val="00D11C2C"/>
    <w:rsid w:val="00D27F9A"/>
    <w:rsid w:val="00D66290"/>
    <w:rsid w:val="00E223C8"/>
    <w:rsid w:val="00EB3BF0"/>
    <w:rsid w:val="00F13712"/>
    <w:rsid w:val="00F21FAA"/>
    <w:rsid w:val="00F23A26"/>
    <w:rsid w:val="00F3522F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71385"/>
    <w:pPr>
      <w:spacing w:before="100" w:beforeAutospacing="1" w:after="100" w:afterAutospacing="1"/>
    </w:pPr>
    <w:rPr>
      <w:rFonts w:eastAsia="Calibri"/>
    </w:rPr>
  </w:style>
  <w:style w:type="paragraph" w:customStyle="1" w:styleId="ad">
    <w:name w:val="Содержимое таблицы"/>
    <w:basedOn w:val="a"/>
    <w:rsid w:val="00271385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17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0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1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9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2" Type="http://schemas.openxmlformats.org/officeDocument/2006/relationships/hyperlink" Target="https://login.consultant.ru/link/?rnd=1FF9CCC08E3BC696D126779A474E2F6C&amp;req=doc&amp;base=LAW&amp;n=386954&amp;dst=100225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Анна Сергеевна</cp:lastModifiedBy>
  <cp:revision>13</cp:revision>
  <cp:lastPrinted>2021-10-20T13:07:00Z</cp:lastPrinted>
  <dcterms:created xsi:type="dcterms:W3CDTF">2021-09-30T06:57:00Z</dcterms:created>
  <dcterms:modified xsi:type="dcterms:W3CDTF">2024-07-25T08:56:00Z</dcterms:modified>
</cp:coreProperties>
</file>